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firstLine="0" w:firstLineChars="0"/>
        <w:jc w:val="left"/>
        <w:textAlignment w:val="auto"/>
        <w:rPr>
          <w:rFonts w:hint="eastAsia" w:ascii="Times New Roman" w:hAnsi="Times New Roman" w:eastAsia="方正小标宋简体" w:cs="Times New Roman"/>
          <w:color w:val="000000"/>
          <w:spacing w:val="-4"/>
          <w:sz w:val="36"/>
          <w:szCs w:val="36"/>
        </w:rPr>
      </w:pPr>
      <w:r>
        <w:rPr>
          <w:rFonts w:hint="eastAsia" w:ascii="Times New Roman" w:hAnsi="Times New Roman" w:eastAsia="方正黑体_GBK" w:cs="Times New Roman"/>
          <w:color w:val="000000"/>
          <w:spacing w:val="-3"/>
          <w:sz w:val="32"/>
        </w:rPr>
        <w:t>附件</w:t>
      </w:r>
      <w:r>
        <w:rPr>
          <w:rFonts w:hint="eastAsia" w:ascii="Times New Roman" w:hAnsi="Times New Roman" w:eastAsia="方正黑体_GBK" w:cs="Times New Roman"/>
          <w:color w:val="000000"/>
          <w:spacing w:val="0"/>
          <w:sz w:val="32"/>
        </w:rPr>
        <w:t>4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800" w:lineRule="exact"/>
        <w:ind w:left="0" w:right="0" w:firstLine="2464" w:firstLineChars="700"/>
        <w:jc w:val="left"/>
        <w:textAlignment w:val="auto"/>
        <w:rPr>
          <w:rFonts w:hint="eastAsia" w:ascii="Times New Roman" w:hAnsi="Times New Roman" w:eastAsia="方正小标宋简体" w:cs="Times New Roman"/>
          <w:color w:val="000000"/>
          <w:spacing w:val="0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color w:val="000000"/>
          <w:spacing w:val="-4"/>
          <w:sz w:val="36"/>
          <w:szCs w:val="36"/>
        </w:rPr>
        <w:t>食品生产经营者分级标准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800" w:lineRule="exact"/>
        <w:ind w:left="0" w:right="0" w:firstLine="1872" w:firstLineChars="600"/>
        <w:jc w:val="left"/>
        <w:textAlignment w:val="auto"/>
        <w:rPr>
          <w:rFonts w:ascii="Times New Roman" w:hAnsi="Times New Roman" w:cs="Times New Roman"/>
          <w:color w:val="000000"/>
          <w:spacing w:val="0"/>
          <w:sz w:val="32"/>
        </w:rPr>
      </w:pPr>
      <w:r>
        <w:rPr>
          <w:rFonts w:ascii="Times New Roman" w:hAnsi="Times New Roman" w:cs="Times New Roman"/>
          <w:color w:val="000000"/>
          <w:spacing w:val="-4"/>
          <w:sz w:val="32"/>
        </w:rPr>
        <w:t>（来源：食安委发〔</w:t>
      </w:r>
      <w:r>
        <w:rPr>
          <w:rFonts w:hint="default" w:ascii="Times New Roman" w:hAnsi="Times New Roman" w:cs="Times New Roman"/>
          <w:color w:val="000000"/>
          <w:spacing w:val="-2"/>
          <w:sz w:val="32"/>
        </w:rPr>
        <w:t>2022</w:t>
      </w:r>
      <w:r>
        <w:rPr>
          <w:rFonts w:ascii="Times New Roman" w:hAnsi="Times New Roman" w:cs="Times New Roman"/>
          <w:color w:val="000000"/>
          <w:spacing w:val="-6"/>
          <w:sz w:val="32"/>
        </w:rPr>
        <w:t>〕</w:t>
      </w:r>
      <w:r>
        <w:rPr>
          <w:rFonts w:hint="default" w:ascii="Times New Roman" w:hAnsi="Times New Roman" w:cs="Times New Roman"/>
          <w:color w:val="000000"/>
          <w:spacing w:val="0"/>
          <w:sz w:val="32"/>
        </w:rPr>
        <w:t>7</w:t>
      </w:r>
      <w:r>
        <w:rPr>
          <w:rFonts w:ascii="Times New Roman" w:hAnsi="Times New Roman" w:cs="Times New Roman"/>
          <w:color w:val="000000"/>
          <w:spacing w:val="-2"/>
          <w:sz w:val="32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32"/>
        </w:rPr>
        <w:t>号文件）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800" w:lineRule="exact"/>
        <w:ind w:left="0" w:right="0" w:firstLine="0"/>
        <w:jc w:val="left"/>
        <w:textAlignment w:val="auto"/>
        <w:rPr>
          <w:rFonts w:ascii="Times New Roman" w:hAnsi="Times New Roman" w:cs="Times New Roman"/>
          <w:color w:val="000000"/>
          <w:spacing w:val="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left="0" w:right="0" w:firstLine="0"/>
        <w:jc w:val="left"/>
        <w:textAlignment w:val="auto"/>
        <w:rPr>
          <w:rFonts w:hint="eastAsia" w:ascii="Times New Roman" w:hAnsi="Times New Roman" w:eastAsia="方正仿宋_GBK" w:cs="Times New Roman"/>
          <w:color w:val="000000"/>
          <w:spacing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spacing w:val="0"/>
          <w:sz w:val="32"/>
          <w:szCs w:val="32"/>
        </w:rPr>
        <w:t>A</w:t>
      </w:r>
      <w:r>
        <w:rPr>
          <w:rFonts w:hint="eastAsia" w:ascii="Times New Roman" w:hAnsi="Times New Roman" w:eastAsia="方正仿宋_GBK" w:cs="Times New Roman"/>
          <w:color w:val="000000"/>
          <w:spacing w:val="-1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Times New Roman"/>
          <w:color w:val="000000"/>
          <w:spacing w:val="-7"/>
          <w:sz w:val="32"/>
          <w:szCs w:val="32"/>
        </w:rPr>
        <w:t>级主体原则上包括：特殊食品、婴幼儿辅助食品生产企业，</w:t>
      </w:r>
      <w:r>
        <w:rPr>
          <w:rFonts w:hint="eastAsia" w:ascii="Times New Roman" w:hAnsi="Times New Roman" w:eastAsia="方正仿宋_GBK" w:cs="Times New Roman"/>
          <w:color w:val="000000"/>
          <w:spacing w:val="-4"/>
          <w:sz w:val="32"/>
          <w:szCs w:val="32"/>
        </w:rPr>
        <w:t>大型食品生产企业、销售企业、餐饮企业，学生集体用餐配送单</w:t>
      </w:r>
      <w:r>
        <w:rPr>
          <w:rFonts w:hint="eastAsia" w:ascii="Times New Roman" w:hAnsi="Times New Roman" w:eastAsia="方正仿宋_GBK" w:cs="Times New Roman"/>
          <w:color w:val="000000"/>
          <w:spacing w:val="-14"/>
          <w:sz w:val="32"/>
          <w:szCs w:val="32"/>
        </w:rPr>
        <w:t>位，用餐人数</w:t>
      </w:r>
      <w:r>
        <w:rPr>
          <w:rFonts w:hint="eastAsia" w:ascii="Times New Roman" w:hAnsi="Times New Roman" w:eastAsia="方正仿宋_GBK" w:cs="Times New Roman"/>
          <w:color w:val="000000"/>
          <w:spacing w:val="8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spacing w:val="-2"/>
          <w:sz w:val="32"/>
          <w:szCs w:val="32"/>
        </w:rPr>
        <w:t>3000</w:t>
      </w:r>
      <w:r>
        <w:rPr>
          <w:rFonts w:hint="default" w:ascii="Times New Roman" w:hAnsi="Times New Roman" w:eastAsia="方正仿宋_GBK" w:cs="Times New Roman"/>
          <w:color w:val="000000"/>
          <w:spacing w:val="0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Times New Roman"/>
          <w:color w:val="000000"/>
          <w:spacing w:val="-9"/>
          <w:sz w:val="32"/>
          <w:szCs w:val="32"/>
        </w:rPr>
        <w:t>人以上的学校食堂，用餐人数</w:t>
      </w:r>
      <w:r>
        <w:rPr>
          <w:rFonts w:hint="default" w:ascii="Times New Roman" w:hAnsi="Times New Roman" w:eastAsia="方正仿宋_GBK" w:cs="Times New Roman"/>
          <w:color w:val="000000"/>
          <w:spacing w:val="2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spacing w:val="-1"/>
          <w:sz w:val="32"/>
          <w:szCs w:val="32"/>
        </w:rPr>
        <w:t>500</w:t>
      </w:r>
      <w:r>
        <w:rPr>
          <w:rFonts w:hint="default" w:ascii="Times New Roman" w:hAnsi="Times New Roman" w:eastAsia="方正仿宋_GBK" w:cs="Times New Roman"/>
          <w:color w:val="000000"/>
          <w:spacing w:val="-3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Times New Roman"/>
          <w:color w:val="000000"/>
          <w:spacing w:val="-4"/>
          <w:sz w:val="32"/>
          <w:szCs w:val="32"/>
        </w:rPr>
        <w:t>人以上的幼儿园食堂等。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left="0" w:right="0" w:firstLine="0"/>
        <w:jc w:val="left"/>
        <w:textAlignment w:val="auto"/>
        <w:rPr>
          <w:rFonts w:hint="eastAsia" w:ascii="Times New Roman" w:hAnsi="Times New Roman" w:eastAsia="方正仿宋_GBK" w:cs="Times New Roman"/>
          <w:color w:val="000000"/>
          <w:spacing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spacing w:val="0"/>
          <w:sz w:val="32"/>
          <w:szCs w:val="32"/>
        </w:rPr>
        <w:t>B</w:t>
      </w:r>
      <w:r>
        <w:rPr>
          <w:rFonts w:hint="eastAsia" w:ascii="Times New Roman" w:hAnsi="Times New Roman" w:eastAsia="方正仿宋_GBK" w:cs="Times New Roman"/>
          <w:color w:val="000000"/>
          <w:spacing w:val="1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Times New Roman"/>
          <w:color w:val="000000"/>
          <w:spacing w:val="-1"/>
          <w:sz w:val="32"/>
          <w:szCs w:val="32"/>
        </w:rPr>
        <w:t>级主体原则上包括：中小型食品生产企业，中型食品销售</w:t>
      </w:r>
      <w:r>
        <w:rPr>
          <w:rFonts w:hint="eastAsia" w:ascii="Times New Roman" w:hAnsi="Times New Roman" w:eastAsia="方正仿宋_GBK" w:cs="Times New Roman"/>
          <w:color w:val="000000"/>
          <w:spacing w:val="-4"/>
          <w:sz w:val="32"/>
          <w:szCs w:val="32"/>
        </w:rPr>
        <w:t>企业、餐饮企业，用餐人数</w:t>
      </w:r>
      <w:r>
        <w:rPr>
          <w:rFonts w:hint="eastAsia" w:ascii="Times New Roman" w:hAnsi="Times New Roman" w:eastAsia="方正仿宋_GBK" w:cs="Times New Roman"/>
          <w:color w:val="000000"/>
          <w:spacing w:val="-2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spacing w:val="-1"/>
          <w:sz w:val="32"/>
          <w:szCs w:val="32"/>
        </w:rPr>
        <w:t>500</w:t>
      </w:r>
      <w:r>
        <w:rPr>
          <w:rFonts w:hint="eastAsia" w:ascii="Times New Roman" w:hAnsi="Times New Roman" w:eastAsia="方正仿宋_GBK" w:cs="Times New Roman"/>
          <w:color w:val="000000"/>
          <w:spacing w:val="-3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Times New Roman"/>
          <w:color w:val="000000"/>
          <w:spacing w:val="-4"/>
          <w:sz w:val="32"/>
          <w:szCs w:val="32"/>
        </w:rPr>
        <w:t>人以上</w:t>
      </w:r>
      <w:r>
        <w:rPr>
          <w:rFonts w:hint="default" w:ascii="Times New Roman" w:hAnsi="Times New Roman" w:eastAsia="方正仿宋_GBK" w:cs="Times New Roman"/>
          <w:color w:val="000000"/>
          <w:spacing w:val="0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spacing w:val="-2"/>
          <w:sz w:val="32"/>
          <w:szCs w:val="32"/>
        </w:rPr>
        <w:t>3000</w:t>
      </w:r>
      <w:r>
        <w:rPr>
          <w:rFonts w:hint="default" w:ascii="Times New Roman" w:hAnsi="Times New Roman" w:eastAsia="方正仿宋_GBK" w:cs="Times New Roman"/>
          <w:color w:val="000000"/>
          <w:spacing w:val="-3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Times New Roman"/>
          <w:color w:val="000000"/>
          <w:spacing w:val="-4"/>
          <w:sz w:val="32"/>
          <w:szCs w:val="32"/>
        </w:rPr>
        <w:t>人以下的学校食堂，用餐人数</w:t>
      </w:r>
      <w:r>
        <w:rPr>
          <w:rFonts w:hint="eastAsia" w:ascii="Times New Roman" w:hAnsi="Times New Roman" w:eastAsia="方正仿宋_GBK" w:cs="Times New Roman"/>
          <w:color w:val="000000"/>
          <w:spacing w:val="-2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spacing w:val="-1"/>
          <w:sz w:val="32"/>
          <w:szCs w:val="32"/>
        </w:rPr>
        <w:t>300</w:t>
      </w:r>
      <w:r>
        <w:rPr>
          <w:rFonts w:hint="eastAsia" w:ascii="Times New Roman" w:hAnsi="Times New Roman" w:eastAsia="方正仿宋_GBK" w:cs="Times New Roman"/>
          <w:color w:val="000000"/>
          <w:spacing w:val="-4"/>
          <w:sz w:val="32"/>
          <w:szCs w:val="32"/>
        </w:rPr>
        <w:t xml:space="preserve"> 人以上</w:t>
      </w:r>
      <w:r>
        <w:rPr>
          <w:rFonts w:hint="eastAsia" w:ascii="Times New Roman" w:hAnsi="Times New Roman" w:eastAsia="方正仿宋_GBK" w:cs="Times New Roman"/>
          <w:color w:val="000000"/>
          <w:spacing w:val="0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spacing w:val="-1"/>
          <w:sz w:val="32"/>
          <w:szCs w:val="32"/>
        </w:rPr>
        <w:t>500</w:t>
      </w:r>
      <w:r>
        <w:rPr>
          <w:rFonts w:hint="default" w:ascii="Times New Roman" w:hAnsi="Times New Roman" w:eastAsia="方正仿宋_GBK" w:cs="Times New Roman"/>
          <w:color w:val="000000"/>
          <w:spacing w:val="-3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Times New Roman"/>
          <w:color w:val="000000"/>
          <w:spacing w:val="-4"/>
          <w:sz w:val="32"/>
          <w:szCs w:val="32"/>
        </w:rPr>
        <w:t>人以下的幼儿园食堂等。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left="0" w:right="0" w:firstLine="0"/>
        <w:jc w:val="left"/>
        <w:textAlignment w:val="auto"/>
        <w:rPr>
          <w:rFonts w:hint="eastAsia" w:ascii="Times New Roman" w:hAnsi="Times New Roman" w:eastAsia="方正仿宋_GBK" w:cs="Times New Roman"/>
          <w:color w:val="000000"/>
          <w:spacing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spacing w:val="0"/>
          <w:sz w:val="32"/>
          <w:szCs w:val="32"/>
        </w:rPr>
        <w:t>C</w:t>
      </w:r>
      <w:r>
        <w:rPr>
          <w:rFonts w:hint="eastAsia" w:ascii="Times New Roman" w:hAnsi="Times New Roman" w:eastAsia="方正仿宋_GBK" w:cs="Times New Roman"/>
          <w:color w:val="000000"/>
          <w:spacing w:val="-2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Times New Roman"/>
          <w:color w:val="000000"/>
          <w:spacing w:val="-7"/>
          <w:sz w:val="32"/>
          <w:szCs w:val="32"/>
        </w:rPr>
        <w:t>级主体原则上包括：微型食品生产企业、食品加工小作坊，</w:t>
      </w:r>
      <w:r>
        <w:rPr>
          <w:rFonts w:hint="eastAsia" w:ascii="Times New Roman" w:hAnsi="Times New Roman" w:eastAsia="方正仿宋_GBK" w:cs="Times New Roman"/>
          <w:color w:val="000000"/>
          <w:spacing w:val="-3"/>
          <w:sz w:val="32"/>
          <w:szCs w:val="32"/>
        </w:rPr>
        <w:t>小型食品销售企业、餐饮企业，用餐人数</w:t>
      </w:r>
      <w:r>
        <w:rPr>
          <w:rFonts w:hint="eastAsia" w:ascii="Times New Roman" w:hAnsi="Times New Roman" w:eastAsia="方正仿宋_GBK" w:cs="Times New Roman"/>
          <w:color w:val="000000"/>
          <w:spacing w:val="-1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spacing w:val="-1"/>
          <w:sz w:val="32"/>
          <w:szCs w:val="32"/>
        </w:rPr>
        <w:t>200</w:t>
      </w:r>
      <w:r>
        <w:rPr>
          <w:rFonts w:hint="eastAsia" w:ascii="Times New Roman" w:hAnsi="Times New Roman" w:eastAsia="方正仿宋_GBK" w:cs="Times New Roman"/>
          <w:color w:val="000000"/>
          <w:spacing w:val="-1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Times New Roman"/>
          <w:color w:val="000000"/>
          <w:spacing w:val="-3"/>
          <w:sz w:val="32"/>
          <w:szCs w:val="32"/>
        </w:rPr>
        <w:t>人以上</w:t>
      </w:r>
      <w:r>
        <w:rPr>
          <w:rFonts w:hint="eastAsia" w:ascii="Times New Roman" w:hAnsi="Times New Roman" w:eastAsia="方正仿宋_GBK" w:cs="Times New Roman"/>
          <w:color w:val="000000"/>
          <w:spacing w:val="-1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spacing w:val="-1"/>
          <w:sz w:val="32"/>
          <w:szCs w:val="32"/>
        </w:rPr>
        <w:t>500</w:t>
      </w:r>
      <w:r>
        <w:rPr>
          <w:rFonts w:hint="default" w:ascii="Times New Roman" w:hAnsi="Times New Roman" w:eastAsia="方正仿宋_GBK" w:cs="Times New Roman"/>
          <w:color w:val="000000"/>
          <w:spacing w:val="-3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Times New Roman"/>
          <w:color w:val="000000"/>
          <w:spacing w:val="-3"/>
          <w:sz w:val="32"/>
          <w:szCs w:val="32"/>
        </w:rPr>
        <w:t>人以下</w:t>
      </w:r>
      <w:r>
        <w:rPr>
          <w:rFonts w:hint="eastAsia" w:ascii="Times New Roman" w:hAnsi="Times New Roman" w:eastAsia="方正仿宋_GBK" w:cs="Times New Roman"/>
          <w:color w:val="000000"/>
          <w:spacing w:val="-4"/>
          <w:sz w:val="32"/>
          <w:szCs w:val="32"/>
        </w:rPr>
        <w:t>的学校食堂，用餐人数</w:t>
      </w:r>
      <w:r>
        <w:rPr>
          <w:rFonts w:hint="eastAsia" w:ascii="Times New Roman" w:hAnsi="Times New Roman" w:eastAsia="方正仿宋_GBK" w:cs="Times New Roman"/>
          <w:color w:val="000000"/>
          <w:spacing w:val="0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spacing w:val="-2"/>
          <w:sz w:val="32"/>
          <w:szCs w:val="32"/>
        </w:rPr>
        <w:t>100</w:t>
      </w:r>
      <w:r>
        <w:rPr>
          <w:rFonts w:hint="default" w:ascii="Times New Roman" w:hAnsi="Times New Roman" w:eastAsia="方正仿宋_GBK" w:cs="Times New Roman"/>
          <w:color w:val="000000"/>
          <w:spacing w:val="-3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Times New Roman"/>
          <w:color w:val="000000"/>
          <w:spacing w:val="-4"/>
          <w:sz w:val="32"/>
          <w:szCs w:val="32"/>
        </w:rPr>
        <w:t>人以上</w:t>
      </w:r>
      <w:r>
        <w:rPr>
          <w:rFonts w:hint="eastAsia" w:ascii="Times New Roman" w:hAnsi="Times New Roman" w:eastAsia="方正仿宋_GBK" w:cs="Times New Roman"/>
          <w:color w:val="000000"/>
          <w:spacing w:val="0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spacing w:val="-1"/>
          <w:sz w:val="32"/>
          <w:szCs w:val="32"/>
        </w:rPr>
        <w:t>300</w:t>
      </w:r>
      <w:r>
        <w:rPr>
          <w:rFonts w:hint="eastAsia" w:ascii="Times New Roman" w:hAnsi="Times New Roman" w:eastAsia="方正仿宋_GBK" w:cs="Times New Roman"/>
          <w:color w:val="000000"/>
          <w:spacing w:val="-4"/>
          <w:sz w:val="32"/>
          <w:szCs w:val="32"/>
        </w:rPr>
        <w:t xml:space="preserve"> 人以下的幼儿园食堂等。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right="0"/>
        <w:jc w:val="left"/>
        <w:textAlignment w:val="auto"/>
        <w:rPr>
          <w:rFonts w:hint="eastAsia" w:ascii="Times New Roman" w:hAnsi="Times New Roman" w:eastAsia="方正仿宋_GBK" w:cs="Times New Roman"/>
          <w:color w:val="000000"/>
          <w:spacing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spacing w:val="0"/>
          <w:sz w:val="32"/>
          <w:szCs w:val="32"/>
        </w:rPr>
        <w:t>D</w:t>
      </w:r>
      <w:r>
        <w:rPr>
          <w:rFonts w:hint="eastAsia" w:ascii="Times New Roman" w:hAnsi="Times New Roman" w:eastAsia="方正仿宋_GBK" w:cs="Times New Roman"/>
          <w:color w:val="000000"/>
          <w:spacing w:val="1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Times New Roman"/>
          <w:color w:val="000000"/>
          <w:spacing w:val="-1"/>
          <w:sz w:val="32"/>
          <w:szCs w:val="32"/>
        </w:rPr>
        <w:t>级主体原则上包括：微型食品销售企业、餐饮企业，用餐</w:t>
      </w:r>
      <w:r>
        <w:rPr>
          <w:rFonts w:hint="eastAsia" w:ascii="Times New Roman" w:hAnsi="Times New Roman" w:eastAsia="方正仿宋_GBK" w:cs="Times New Roman"/>
          <w:color w:val="000000"/>
          <w:spacing w:val="-6"/>
          <w:sz w:val="32"/>
          <w:szCs w:val="32"/>
        </w:rPr>
        <w:t xml:space="preserve">人数 </w:t>
      </w:r>
      <w:r>
        <w:rPr>
          <w:rFonts w:hint="default" w:ascii="Times New Roman" w:hAnsi="Times New Roman" w:eastAsia="方正仿宋_GBK" w:cs="Times New Roman"/>
          <w:color w:val="000000"/>
          <w:spacing w:val="-1"/>
          <w:sz w:val="32"/>
          <w:szCs w:val="32"/>
        </w:rPr>
        <w:t>200</w:t>
      </w:r>
      <w:r>
        <w:rPr>
          <w:rFonts w:hint="eastAsia" w:ascii="Times New Roman" w:hAnsi="Times New Roman" w:eastAsia="方正仿宋_GBK" w:cs="Times New Roman"/>
          <w:color w:val="000000"/>
          <w:spacing w:val="-8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Times New Roman"/>
          <w:color w:val="000000"/>
          <w:spacing w:val="-16"/>
          <w:sz w:val="32"/>
          <w:szCs w:val="32"/>
        </w:rPr>
        <w:t>人以下的学校食堂，用餐人数</w:t>
      </w:r>
      <w:r>
        <w:rPr>
          <w:rFonts w:hint="default" w:ascii="Times New Roman" w:hAnsi="Times New Roman" w:eastAsia="方正仿宋_GBK" w:cs="Times New Roman"/>
          <w:color w:val="000000"/>
          <w:spacing w:val="7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spacing w:val="-3"/>
          <w:sz w:val="32"/>
          <w:szCs w:val="32"/>
        </w:rPr>
        <w:t>100</w:t>
      </w:r>
      <w:r>
        <w:rPr>
          <w:rFonts w:hint="default" w:ascii="Times New Roman" w:hAnsi="Times New Roman" w:eastAsia="方正仿宋_GBK" w:cs="Times New Roman"/>
          <w:color w:val="000000"/>
          <w:spacing w:val="-4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Times New Roman"/>
          <w:color w:val="000000"/>
          <w:spacing w:val="-4"/>
          <w:sz w:val="32"/>
          <w:szCs w:val="32"/>
        </w:rPr>
        <w:t>人以下的幼儿园食堂，以及其他食品生产经营者。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left="0" w:right="0" w:firstLine="0"/>
        <w:jc w:val="left"/>
        <w:textAlignment w:val="auto"/>
        <w:rPr>
          <w:rFonts w:hint="eastAsia" w:ascii="Times New Roman" w:hAnsi="Times New Roman" w:eastAsia="方正仿宋_GBK" w:cs="Times New Roman"/>
          <w:color w:val="000000"/>
          <w:spacing w:val="-4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left="0" w:right="0" w:firstLine="0"/>
        <w:jc w:val="left"/>
        <w:textAlignment w:val="auto"/>
        <w:rPr>
          <w:rFonts w:hint="eastAsia" w:ascii="Times New Roman" w:hAnsi="Times New Roman" w:eastAsia="方正仿宋_GBK" w:cs="Times New Roman"/>
          <w:color w:val="000000"/>
          <w:spacing w:val="0"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color w:val="000000"/>
          <w:spacing w:val="-4"/>
          <w:sz w:val="30"/>
          <w:szCs w:val="30"/>
        </w:rPr>
        <w:t>备注：以上含本数，以下不含本数。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77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wordWrap w:val="0"/>
      <w:spacing w:line="560" w:lineRule="exact"/>
      <w:ind w:firstLine="622" w:firstLineChars="200"/>
      <w:jc w:val="both"/>
    </w:pPr>
    <w:rPr>
      <w:rFonts w:eastAsia="方正仿宋_GBK" w:asciiTheme="minorAscii" w:hAnsiTheme="minorAscii" w:cstheme="minorBidi"/>
      <w:spacing w:val="0"/>
      <w:kern w:val="0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2023-02-24T11:41:18Z</dcterms:created>
  <dc:creator>Administrator</dc:creator>
  <cp:lastModifiedBy>Administrator</cp:lastModifiedBy>
  <dcterms:modified xsi:type="dcterms:W3CDTF">2023-02-24T11:41:48Z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