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/>
        <w:textAlignment w:val="center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1285" w:firstLineChars="400"/>
        <w:textAlignment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零售药店申报基本医疗保险定点协议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管理</w:t>
      </w:r>
      <w:r>
        <w:rPr>
          <w:rFonts w:cs="Times New Roman"/>
          <w:b/>
          <w:bCs/>
          <w:sz w:val="32"/>
          <w:szCs w:val="32"/>
        </w:rPr>
        <w:t>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70"/>
        <w:gridCol w:w="109"/>
        <w:gridCol w:w="490"/>
        <w:gridCol w:w="1293"/>
        <w:gridCol w:w="224"/>
        <w:gridCol w:w="891"/>
        <w:gridCol w:w="1364"/>
        <w:gridCol w:w="42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药店成立时间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营业执照统一社会信用代码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药品经营许可证号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药品经营许可证发证时间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药品经营许可证到期时间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法人代表身份证号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法人联系方式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执业许可行政部门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营业地址行政区划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是否设立医保/非医保专区，并有明确标示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药店负责人</w:t>
            </w:r>
          </w:p>
        </w:tc>
        <w:tc>
          <w:tcPr>
            <w:tcW w:w="1192" w:type="pct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9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pct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97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药店地址</w:t>
            </w:r>
          </w:p>
        </w:tc>
        <w:tc>
          <w:tcPr>
            <w:tcW w:w="376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____省____市____区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药店用房建筑面积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套内实际使用面积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是否经营中药饮片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医保目录内药品计划经营品种数量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单位用房性质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是否建立药品进销存信息系统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近1年是否按时足额缴纳社保费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近1年内有无行政处罚记录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近1年内有无药品质量方面违法行为</w:t>
            </w:r>
          </w:p>
        </w:tc>
        <w:tc>
          <w:tcPr>
            <w:tcW w:w="12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执业药师  人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从业药师  人</w:t>
            </w:r>
          </w:p>
        </w:tc>
        <w:tc>
          <w:tcPr>
            <w:tcW w:w="1339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其他药师    人；</w:t>
            </w:r>
          </w:p>
        </w:tc>
        <w:tc>
          <w:tcPr>
            <w:tcW w:w="1234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药师总数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执业中药师   人</w:t>
            </w:r>
          </w:p>
        </w:tc>
        <w:tc>
          <w:tcPr>
            <w:tcW w:w="119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从业中药师    人</w:t>
            </w:r>
          </w:p>
        </w:tc>
        <w:tc>
          <w:tcPr>
            <w:tcW w:w="1339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24小时服务方式</w:t>
            </w:r>
          </w:p>
        </w:tc>
        <w:tc>
          <w:tcPr>
            <w:tcW w:w="376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夜间小窗口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24小时服务电话：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工作人员参加社会保险情况</w:t>
            </w:r>
          </w:p>
        </w:tc>
        <w:tc>
          <w:tcPr>
            <w:tcW w:w="2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7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参保人数</w:t>
            </w:r>
          </w:p>
        </w:tc>
        <w:tc>
          <w:tcPr>
            <w:tcW w:w="2044" w:type="pct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044" w:type="pct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参保情况说明</w:t>
            </w:r>
          </w:p>
        </w:tc>
        <w:tc>
          <w:tcPr>
            <w:tcW w:w="3765" w:type="pct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已设主要管理制度、工作台帐名称</w:t>
            </w:r>
          </w:p>
        </w:tc>
        <w:tc>
          <w:tcPr>
            <w:tcW w:w="3765" w:type="pct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5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765" w:type="pct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申请日期及时间     年  月  日    时: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7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3830" w:type="pct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left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本单位承诺：所有上传填报的资料全部真实完整、合法、有效，如因违反上述承诺造成的任何后果或不良影响，本单位一律自行承担责任。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cs="Times New Roman"/>
                <w:kern w:val="0"/>
                <w:sz w:val="24"/>
                <w:szCs w:val="24"/>
              </w:rPr>
              <w:t>法人签字：               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F278CA"/>
    <w:rsid w:val="007009A8"/>
    <w:rsid w:val="00A94E1B"/>
    <w:rsid w:val="00B14804"/>
    <w:rsid w:val="00B3722F"/>
    <w:rsid w:val="00C53B99"/>
    <w:rsid w:val="09421BD3"/>
    <w:rsid w:val="0DE9008E"/>
    <w:rsid w:val="24661B47"/>
    <w:rsid w:val="27FC58F9"/>
    <w:rsid w:val="377402CA"/>
    <w:rsid w:val="3D8A26E2"/>
    <w:rsid w:val="58111373"/>
    <w:rsid w:val="742D66F3"/>
    <w:rsid w:val="74452282"/>
    <w:rsid w:val="74F278CA"/>
    <w:rsid w:val="780C5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974</Words>
  <Characters>648</Characters>
  <Lines>5</Lines>
  <Paragraphs>3</Paragraphs>
  <TotalTime>12</TotalTime>
  <ScaleCrop>false</ScaleCrop>
  <LinksUpToDate>false</LinksUpToDate>
  <CharactersWithSpaces>1619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2020-11-02T10:45:00Z</dcterms:created>
  <dc:creator>Administrator</dc:creator>
  <cp:lastModifiedBy>Administrator</cp:lastModifiedBy>
  <cp:lastPrinted>2021-08-18T05:46:00Z</cp:lastPrinted>
  <dcterms:modified xsi:type="dcterms:W3CDTF">2023-05-06T11:22:59Z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7DF02E124DBA439383D36C154E868F9E</vt:lpwstr>
  </property>
</Properties>
</file>