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4" w:line="219" w:lineRule="auto"/>
        <w:ind w:left="152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lang w:val="en-US" w:eastAsia="zh-CN"/>
        </w:rPr>
        <w:t>附件二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:零售药店申请定点协议管理申请表</w:t>
      </w:r>
    </w:p>
    <w:p/>
    <w:p>
      <w:pPr>
        <w:spacing w:line="15" w:lineRule="exact"/>
      </w:pPr>
    </w:p>
    <w:tbl>
      <w:tblPr>
        <w:tblStyle w:val="4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209"/>
        <w:gridCol w:w="2617"/>
        <w:gridCol w:w="1348"/>
        <w:gridCol w:w="2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154" w:line="219" w:lineRule="auto"/>
              <w:ind w:left="5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零售药店名称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spacing w:before="155" w:line="220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成立日期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158" w:line="219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统一社会信用代码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法定代表人</w:t>
            </w:r>
          </w:p>
        </w:tc>
        <w:tc>
          <w:tcPr>
            <w:tcW w:w="1209" w:type="dxa"/>
            <w:vAlign w:val="top"/>
          </w:tcPr>
          <w:p>
            <w:pPr>
              <w:spacing w:before="139" w:line="21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spacing w:before="140" w:line="221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spacing w:before="159" w:line="219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企业负责人</w:t>
            </w:r>
          </w:p>
        </w:tc>
        <w:tc>
          <w:tcPr>
            <w:tcW w:w="1209" w:type="dxa"/>
            <w:vAlign w:val="top"/>
          </w:tcPr>
          <w:p>
            <w:pPr>
              <w:spacing w:before="129" w:line="21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spacing w:before="130" w:line="221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spacing w:before="109" w:line="217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实际控制人</w:t>
            </w:r>
          </w:p>
        </w:tc>
        <w:tc>
          <w:tcPr>
            <w:tcW w:w="1209" w:type="dxa"/>
            <w:vAlign w:val="top"/>
          </w:tcPr>
          <w:p>
            <w:pPr>
              <w:spacing w:before="89" w:line="21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spacing w:before="100" w:line="221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spacing w:before="139" w:line="219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181" w:line="220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药品经营许可证证号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spacing w:before="179" w:line="219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发证机关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271" w:line="220" w:lineRule="auto"/>
              <w:ind w:left="7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发证日期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spacing w:before="122" w:line="258" w:lineRule="auto"/>
              <w:ind w:left="204" w:right="197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有效期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截止日期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212" w:line="220" w:lineRule="auto"/>
              <w:ind w:left="7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经营方式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spacing w:before="211" w:line="219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经济类型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223" w:line="220" w:lineRule="auto"/>
              <w:ind w:left="7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经营范围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164" w:line="221" w:lineRule="auto"/>
              <w:ind w:left="7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注册地址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193" w:line="219" w:lineRule="auto"/>
              <w:ind w:left="7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仓库地址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275" w:line="22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营业地址行政区划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spacing w:before="94" w:line="262" w:lineRule="auto"/>
              <w:ind w:left="324" w:right="69" w:hanging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经营药品品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种数量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145" w:line="219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药店负责人姓名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>
            <w:pPr>
              <w:spacing w:before="225" w:line="258" w:lineRule="auto"/>
              <w:ind w:left="203" w:right="61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医保目录内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药品数量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33" w:type="dxa"/>
            <w:gridSpan w:val="2"/>
            <w:vAlign w:val="top"/>
          </w:tcPr>
          <w:p>
            <w:pPr>
              <w:spacing w:before="115" w:line="219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药店负责人手机号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98" w:type="dxa"/>
            <w:gridSpan w:val="4"/>
            <w:vAlign w:val="top"/>
          </w:tcPr>
          <w:p>
            <w:pPr>
              <w:spacing w:before="176" w:line="219" w:lineRule="auto"/>
              <w:ind w:left="1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是否配有专(兼)职医保管理人员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398" w:type="dxa"/>
            <w:gridSpan w:val="4"/>
            <w:vAlign w:val="top"/>
          </w:tcPr>
          <w:p>
            <w:pPr>
              <w:spacing w:before="156" w:line="219" w:lineRule="auto"/>
              <w:ind w:left="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是否具备与医疗保障政策对应的内部管理制度和财务制度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98" w:type="dxa"/>
            <w:gridSpan w:val="4"/>
            <w:vAlign w:val="top"/>
          </w:tcPr>
          <w:p>
            <w:pPr>
              <w:spacing w:before="147" w:line="219" w:lineRule="auto"/>
              <w:ind w:left="16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是否建立药品进销存信息系统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398" w:type="dxa"/>
            <w:gridSpan w:val="4"/>
            <w:vAlign w:val="top"/>
          </w:tcPr>
          <w:p>
            <w:pPr>
              <w:spacing w:before="147" w:line="219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是否设立医保/非医保专区，并有明确标示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98" w:type="dxa"/>
            <w:gridSpan w:val="4"/>
            <w:vAlign w:val="top"/>
          </w:tcPr>
          <w:p>
            <w:pPr>
              <w:spacing w:before="119" w:line="220" w:lineRule="auto"/>
              <w:ind w:left="2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是否经营中药饮片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398" w:type="dxa"/>
            <w:gridSpan w:val="4"/>
            <w:vAlign w:val="top"/>
          </w:tcPr>
          <w:p>
            <w:pPr>
              <w:spacing w:before="148" w:line="219" w:lineRule="auto"/>
              <w:ind w:left="10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是否具有符合医保协议管理要求的信息系统</w:t>
            </w:r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3" w:type="default"/>
          <w:footerReference r:id="rId4" w:type="default"/>
          <w:pgSz w:w="11900" w:h="16820"/>
          <w:pgMar w:top="400" w:right="1614" w:bottom="1310" w:left="1685" w:header="0" w:footer="1041" w:gutter="0"/>
          <w:cols w:space="720" w:num="1"/>
        </w:sectPr>
      </w:pPr>
    </w:p>
    <w:p/>
    <w:p/>
    <w:p/>
    <w:p>
      <w:pPr>
        <w:spacing w:line="100" w:lineRule="exact"/>
      </w:pPr>
    </w:p>
    <w:tbl>
      <w:tblPr>
        <w:tblStyle w:val="4"/>
        <w:tblW w:w="8610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2"/>
        <w:gridCol w:w="1878"/>
        <w:gridCol w:w="2138"/>
        <w:gridCol w:w="2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42" w:type="dxa"/>
            <w:vAlign w:val="top"/>
          </w:tcPr>
          <w:p>
            <w:pPr>
              <w:spacing w:before="174" w:line="219" w:lineRule="auto"/>
              <w:ind w:left="7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执业药师</w:t>
            </w:r>
          </w:p>
        </w:tc>
        <w:tc>
          <w:tcPr>
            <w:tcW w:w="1878" w:type="dxa"/>
            <w:vAlign w:val="top"/>
          </w:tcPr>
          <w:p>
            <w:pPr>
              <w:spacing w:before="178" w:line="222" w:lineRule="auto"/>
              <w:ind w:left="1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138" w:type="dxa"/>
            <w:vAlign w:val="top"/>
          </w:tcPr>
          <w:p>
            <w:pPr>
              <w:spacing w:before="174" w:line="219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执业中药师</w:t>
            </w:r>
          </w:p>
        </w:tc>
        <w:tc>
          <w:tcPr>
            <w:tcW w:w="2152" w:type="dxa"/>
            <w:vAlign w:val="top"/>
          </w:tcPr>
          <w:p>
            <w:pPr>
              <w:spacing w:before="178" w:line="222" w:lineRule="auto"/>
              <w:ind w:left="1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42" w:type="dxa"/>
            <w:vAlign w:val="top"/>
          </w:tcPr>
          <w:p>
            <w:pPr>
              <w:spacing w:before="171" w:line="219" w:lineRule="auto"/>
              <w:ind w:left="7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从业药师</w:t>
            </w:r>
          </w:p>
        </w:tc>
        <w:tc>
          <w:tcPr>
            <w:tcW w:w="1878" w:type="dxa"/>
            <w:vAlign w:val="top"/>
          </w:tcPr>
          <w:p>
            <w:pPr>
              <w:spacing w:before="174" w:line="222" w:lineRule="auto"/>
              <w:ind w:left="1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138" w:type="dxa"/>
            <w:vAlign w:val="top"/>
          </w:tcPr>
          <w:p>
            <w:pPr>
              <w:spacing w:before="171" w:line="219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从业中药师</w:t>
            </w:r>
          </w:p>
        </w:tc>
        <w:tc>
          <w:tcPr>
            <w:tcW w:w="2152" w:type="dxa"/>
            <w:vAlign w:val="top"/>
          </w:tcPr>
          <w:p>
            <w:pPr>
              <w:spacing w:before="174" w:line="222" w:lineRule="auto"/>
              <w:ind w:left="1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42" w:type="dxa"/>
            <w:vAlign w:val="top"/>
          </w:tcPr>
          <w:p>
            <w:pPr>
              <w:spacing w:before="202" w:line="219" w:lineRule="auto"/>
              <w:ind w:left="7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其他药师</w:t>
            </w:r>
          </w:p>
        </w:tc>
        <w:tc>
          <w:tcPr>
            <w:tcW w:w="1878" w:type="dxa"/>
            <w:vAlign w:val="top"/>
          </w:tcPr>
          <w:p>
            <w:pPr>
              <w:spacing w:before="205" w:line="222" w:lineRule="auto"/>
              <w:ind w:left="1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138" w:type="dxa"/>
            <w:vAlign w:val="top"/>
          </w:tcPr>
          <w:p>
            <w:pPr>
              <w:spacing w:before="202" w:line="219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药师总人数</w:t>
            </w:r>
          </w:p>
        </w:tc>
        <w:tc>
          <w:tcPr>
            <w:tcW w:w="2152" w:type="dxa"/>
            <w:vAlign w:val="top"/>
          </w:tcPr>
          <w:p>
            <w:pPr>
              <w:spacing w:before="205" w:line="222" w:lineRule="auto"/>
              <w:ind w:left="1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244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left="613" w:right="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已设主要管理制度、工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作台账名称</w:t>
            </w:r>
          </w:p>
        </w:tc>
        <w:tc>
          <w:tcPr>
            <w:tcW w:w="61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</w:trPr>
        <w:tc>
          <w:tcPr>
            <w:tcW w:w="244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7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单位承诺</w:t>
            </w:r>
          </w:p>
        </w:tc>
        <w:tc>
          <w:tcPr>
            <w:tcW w:w="6168" w:type="dxa"/>
            <w:gridSpan w:val="3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277" w:lineRule="auto"/>
              <w:ind w:left="2" w:firstLine="4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本单位承诺：所有上传填报的资料全部真实完整、合法、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有效，如因违反上述承诺造成的任何后果或不良影响，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本单位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律自行承担责任。</w:t>
            </w:r>
          </w:p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8" w:line="226" w:lineRule="auto"/>
              <w:ind w:left="4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4"/>
                <w:szCs w:val="24"/>
              </w:rPr>
              <w:t>法定代表人签字：</w:t>
            </w: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pacing w:val="9"/>
                <w:position w:val="-1"/>
                <w:sz w:val="24"/>
                <w:szCs w:val="24"/>
              </w:rPr>
              <w:t>单位公章：</w:t>
            </w:r>
          </w:p>
          <w:p>
            <w:pPr>
              <w:spacing w:before="86" w:line="211" w:lineRule="auto"/>
              <w:ind w:left="3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104" w:line="219" w:lineRule="auto"/>
        <w:rPr>
          <w:rFonts w:hint="eastAsia" w:ascii="方正仿宋_GBK" w:hAnsi="方正仿宋_GBK" w:eastAsia="方正仿宋_GBK" w:cs="方正仿宋_GBK"/>
          <w:b w:val="0"/>
          <w:bCs w:val="0"/>
          <w:spacing w:val="-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1"/>
          <w:sz w:val="28"/>
          <w:szCs w:val="28"/>
        </w:rPr>
        <w:t>注：本表无需手工填写，在申报单位提交全部申请信息后，在网报系统自动生成，申请单位法定代表人签字、盖单位公章即可。</w:t>
      </w:r>
    </w:p>
    <w:p>
      <w:pPr>
        <w:spacing w:before="89" w:line="771" w:lineRule="exact"/>
        <w:textAlignment w:val="center"/>
      </w:pPr>
    </w:p>
    <w:sectPr>
      <w:footerReference r:id="rId5" w:type="default"/>
      <w:pgSz w:w="11900" w:h="16820"/>
      <w:pgMar w:top="400" w:right="1730" w:bottom="400" w:left="153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78"/>
      <w:jc w:val="center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05F6A3C"/>
    <w:rsid w:val="17512545"/>
    <w:rsid w:val="297B4355"/>
    <w:rsid w:val="35F11E0D"/>
    <w:rsid w:val="3B167FCE"/>
    <w:rsid w:val="422B7084"/>
    <w:rsid w:val="46425D2B"/>
    <w:rsid w:val="4A8D5E0C"/>
    <w:rsid w:val="4B08799C"/>
    <w:rsid w:val="4EEE00D2"/>
    <w:rsid w:val="50D55DAE"/>
    <w:rsid w:val="55D472C2"/>
    <w:rsid w:val="586F3788"/>
    <w:rsid w:val="5BC27331"/>
    <w:rsid w:val="5C446E6A"/>
    <w:rsid w:val="5F4810B8"/>
    <w:rsid w:val="6293158B"/>
    <w:rsid w:val="67C60A3D"/>
    <w:rsid w:val="6A651AAE"/>
    <w:rsid w:val="6D8D1F05"/>
    <w:rsid w:val="6FA64855"/>
    <w:rsid w:val="74032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2023-08-22T18:27:00Z</dcterms:created>
  <dc:creator>Kingsoft-PDF</dc:creator>
  <cp:lastModifiedBy>Administrator</cp:lastModifiedBy>
  <cp:lastPrinted>2023-08-28T08:58:00Z</cp:lastPrinted>
  <dcterms:modified xsi:type="dcterms:W3CDTF">2023-09-20T10:32:33Z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2023-08-22T18:27:25Z</vt:filetime>
  </property>
  <property fmtid="{D5CDD505-2E9C-101B-9397-08002B2CF9AE}" pid="4" name="UsrData">
    <vt:lpwstr>64e48d4e31e116001fcc2933</vt:lpwstr>
  </property>
  <property fmtid="{D5CDD505-2E9C-101B-9397-08002B2CF9AE}" pid="5" name="KSOProductBuildVer">
    <vt:lpwstr>2052-11.8.2.9022</vt:lpwstr>
  </property>
  <property fmtid="{D5CDD505-2E9C-101B-9397-08002B2CF9AE}" pid="6" name="ICV">
    <vt:lpwstr>7F78A2CE086C47048EA066A1F5B407D8_13</vt:lpwstr>
  </property>
</Properties>
</file>