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1" w:firstLineChars="100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>客运站表第1页  共4页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ind w:firstLine="5722" w:firstLineChars="285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受理申请机关专用</w:t>
            </w:r>
          </w:p>
          <w:tbl>
            <w:tblPr>
              <w:tblStyle w:val="2"/>
              <w:tblpPr w:leftFromText="180" w:rightFromText="180" w:vertAnchor="text" w:tblpXSpec="right" w:tblpY="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4" w:hRule="exact"/>
              </w:trPr>
              <w:tc>
                <w:tcPr>
                  <w:tcW w:w="3975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spacing w:before="156" w:beforeLines="50"/>
              <w:rPr>
                <w:b/>
                <w:spacing w:val="10"/>
                <w:kern w:val="0"/>
                <w:szCs w:val="32"/>
              </w:rPr>
            </w:pPr>
            <w:r>
              <w:rPr>
                <w:rFonts w:eastAsia="仿宋"/>
                <w:b/>
                <w:spacing w:val="10"/>
                <w:sz w:val="32"/>
                <w:szCs w:val="32"/>
              </w:rPr>
              <w:t>道路旅客运输站经营申请表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说明</w:t>
            </w:r>
          </w:p>
          <w:p>
            <w:pPr>
              <w:ind w:right="109" w:rightChars="52" w:firstLine="402" w:firstLineChars="2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本表根据《道路旅客运输及客运站管理规定》制作，申请从事道路旅客运输站经营应当按照《道路旅客运输及客运站管理规定》第二章的有关规定向县级道路运输管理机构提出申请，填写本表，并同时提交其他相关材料（材料要求见第4页）。</w:t>
            </w:r>
          </w:p>
          <w:p>
            <w:pPr>
              <w:ind w:right="109" w:rightChars="52" w:firstLine="402" w:firstLineChars="2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2.本表可向设区的市级、县级道路运输管理机构免费索取，也可自行从交通运输部网站（www.mot.gov.cn)下载打印。</w:t>
            </w:r>
          </w:p>
          <w:p>
            <w:pPr>
              <w:ind w:right="109" w:rightChars="52" w:firstLine="402" w:firstLineChars="200"/>
              <w:rPr>
                <w:kern w:val="0"/>
                <w:szCs w:val="24"/>
              </w:rPr>
            </w:pPr>
            <w:r>
              <w:rPr>
                <w:b/>
                <w:bCs/>
                <w:sz w:val="20"/>
              </w:rPr>
              <w:t>3.本表需用钢笔填写或计算机打印，使用钢笔填写的请用正楷，要求字迹工整。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申请人基本信息</w:t>
            </w:r>
          </w:p>
          <w:p>
            <w:pPr>
              <w:spacing w:line="360" w:lineRule="exact"/>
              <w:ind w:firstLine="482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申请人名称 </w:t>
            </w:r>
            <w:r>
              <w:rPr>
                <w:bCs/>
                <w:sz w:val="20"/>
                <w:u w:val="single"/>
              </w:rPr>
              <w:t xml:space="preserve">                                                              </w:t>
            </w:r>
          </w:p>
          <w:p>
            <w:pPr>
              <w:spacing w:after="156" w:afterLines="50" w:line="360" w:lineRule="exact"/>
              <w:ind w:firstLine="1405" w:firstLineChars="700"/>
              <w:rPr>
                <w:b/>
                <w:sz w:val="20"/>
              </w:rPr>
            </w:pPr>
            <w:r>
              <w:rPr>
                <w:b/>
                <w:sz w:val="20"/>
              </w:rPr>
              <w:t>要求填写企业（公司）全称、个体经营者姓名</w:t>
            </w:r>
          </w:p>
          <w:p>
            <w:pPr>
              <w:spacing w:line="360" w:lineRule="exact"/>
              <w:ind w:firstLine="4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法定代表人姓名 </w:t>
            </w:r>
            <w:r>
              <w:rPr>
                <w:bCs/>
                <w:sz w:val="20"/>
                <w:u w:val="single"/>
              </w:rPr>
              <w:t xml:space="preserve">                   </w:t>
            </w:r>
            <w:r>
              <w:rPr>
                <w:bCs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    经办人姓名 </w:t>
            </w:r>
            <w:r>
              <w:rPr>
                <w:bCs/>
                <w:sz w:val="20"/>
                <w:u w:val="single"/>
              </w:rPr>
              <w:t xml:space="preserve">                  </w:t>
            </w:r>
          </w:p>
          <w:p>
            <w:pPr>
              <w:tabs>
                <w:tab w:val="left" w:pos="3390"/>
              </w:tabs>
              <w:spacing w:line="360" w:lineRule="exact"/>
              <w:ind w:firstLine="1405" w:firstLineChars="700"/>
              <w:rPr>
                <w:b/>
                <w:sz w:val="20"/>
              </w:rPr>
            </w:pPr>
            <w:r>
              <w:rPr>
                <w:b/>
                <w:sz w:val="20"/>
              </w:rPr>
              <w:t>如系个人申请，不必填写“法定代表人姓名”及“经办人姓名”项</w:t>
            </w:r>
          </w:p>
          <w:p>
            <w:pPr>
              <w:spacing w:before="156" w:beforeLines="50" w:line="360" w:lineRule="exact"/>
              <w:ind w:firstLine="482"/>
              <w:rPr>
                <w:b/>
                <w:spacing w:val="32"/>
                <w:sz w:val="20"/>
                <w:u w:val="single"/>
              </w:rPr>
            </w:pPr>
            <w:r>
              <w:rPr>
                <w:b/>
                <w:spacing w:val="32"/>
                <w:sz w:val="20"/>
              </w:rPr>
              <w:t>通信地址</w:t>
            </w:r>
            <w:r>
              <w:rPr>
                <w:bCs/>
                <w:spacing w:val="32"/>
                <w:sz w:val="20"/>
              </w:rPr>
              <w:t xml:space="preserve"> </w:t>
            </w:r>
            <w:r>
              <w:rPr>
                <w:bCs/>
                <w:spacing w:val="32"/>
                <w:sz w:val="20"/>
                <w:u w:val="single"/>
              </w:rPr>
              <w:t xml:space="preserve">                                     </w:t>
            </w:r>
            <w:r>
              <w:rPr>
                <w:bCs/>
                <w:spacing w:val="32"/>
                <w:sz w:val="20"/>
              </w:rPr>
              <w:t xml:space="preserve">    </w:t>
            </w:r>
            <w:r>
              <w:rPr>
                <w:bCs/>
                <w:spacing w:val="32"/>
                <w:sz w:val="20"/>
                <w:u w:val="single"/>
              </w:rPr>
              <w:t xml:space="preserve">                   </w:t>
            </w:r>
          </w:p>
          <w:p>
            <w:pPr>
              <w:spacing w:before="156" w:beforeLines="50" w:line="360" w:lineRule="exact"/>
              <w:ind w:firstLine="4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邮      编 </w:t>
            </w:r>
            <w:r>
              <w:rPr>
                <w:bCs/>
                <w:sz w:val="20"/>
                <w:u w:val="single"/>
              </w:rPr>
              <w:t xml:space="preserve">                      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pacing w:val="26"/>
                <w:sz w:val="20"/>
              </w:rPr>
              <w:t>联系电话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  <w:u w:val="single"/>
              </w:rPr>
              <w:t xml:space="preserve">                         </w:t>
            </w:r>
            <w:r>
              <w:rPr>
                <w:bCs/>
                <w:sz w:val="20"/>
              </w:rPr>
              <w:t xml:space="preserve">  </w:t>
            </w:r>
          </w:p>
          <w:p>
            <w:pPr>
              <w:spacing w:after="156" w:afterLines="50" w:line="360" w:lineRule="exact"/>
              <w:ind w:firstLine="482"/>
              <w:rPr>
                <w:u w:val="single"/>
              </w:rPr>
            </w:pPr>
            <w:r>
              <w:rPr>
                <w:b/>
                <w:sz w:val="20"/>
              </w:rPr>
              <w:t xml:space="preserve">手      机 </w:t>
            </w:r>
            <w:r>
              <w:rPr>
                <w:bCs/>
                <w:sz w:val="20"/>
                <w:u w:val="single"/>
              </w:rPr>
              <w:t xml:space="preserve">                      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pacing w:val="26"/>
                <w:sz w:val="20"/>
              </w:rPr>
              <w:t xml:space="preserve">电子邮箱 </w:t>
            </w:r>
            <w:r>
              <w:rPr>
                <w:bCs/>
                <w:sz w:val="20"/>
                <w:u w:val="single"/>
              </w:rPr>
              <w:t xml:space="preserve">                        </w:t>
            </w:r>
            <w:r>
              <w:rPr>
                <w:bCs/>
                <w:sz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客运站基本信息</w:t>
            </w:r>
          </w:p>
          <w:p>
            <w:pPr>
              <w:spacing w:before="156" w:beforeLines="50" w:line="300" w:lineRule="exact"/>
              <w:ind w:firstLine="424" w:firstLineChars="211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客运站名称</w:t>
            </w:r>
            <w:r>
              <w:rPr>
                <w:sz w:val="20"/>
                <w:u w:val="single"/>
              </w:rPr>
              <w:t xml:space="preserve">                                                            </w:t>
            </w:r>
          </w:p>
          <w:p>
            <w:pPr>
              <w:spacing w:before="156" w:beforeLines="50" w:line="300" w:lineRule="exact"/>
              <w:ind w:firstLine="424" w:firstLineChars="160"/>
              <w:rPr>
                <w:b/>
                <w:bCs/>
                <w:spacing w:val="32"/>
                <w:sz w:val="20"/>
                <w:u w:val="single"/>
              </w:rPr>
            </w:pPr>
            <w:r>
              <w:rPr>
                <w:b/>
                <w:spacing w:val="32"/>
                <w:sz w:val="20"/>
              </w:rPr>
              <w:t>所在地址</w:t>
            </w:r>
            <w:r>
              <w:rPr>
                <w:spacing w:val="32"/>
                <w:sz w:val="20"/>
                <w:u w:val="single"/>
              </w:rPr>
              <w:t xml:space="preserve">                                                              </w:t>
            </w:r>
          </w:p>
          <w:p>
            <w:pPr>
              <w:spacing w:before="156" w:beforeLines="50" w:line="300" w:lineRule="exact"/>
              <w:ind w:firstLine="424" w:firstLineChars="160"/>
              <w:rPr>
                <w:b/>
                <w:bCs/>
                <w:sz w:val="20"/>
              </w:rPr>
            </w:pPr>
            <w:r>
              <w:rPr>
                <w:b/>
                <w:spacing w:val="32"/>
                <w:sz w:val="20"/>
              </w:rPr>
              <w:t>占地面积</w:t>
            </w:r>
            <w:r>
              <w:rPr>
                <w:sz w:val="20"/>
                <w:u w:val="single"/>
              </w:rPr>
              <w:t xml:space="preserve">                           </w:t>
            </w:r>
            <w:r>
              <w:rPr>
                <w:b/>
                <w:bCs/>
                <w:sz w:val="20"/>
              </w:rPr>
              <w:t>客运站建筑面积</w:t>
            </w:r>
            <w:r>
              <w:rPr>
                <w:sz w:val="20"/>
                <w:u w:val="single"/>
              </w:rPr>
              <w:t xml:space="preserve">                     </w:t>
            </w:r>
          </w:p>
          <w:p>
            <w:pPr>
              <w:spacing w:before="156" w:beforeLines="50" w:line="300" w:lineRule="exact"/>
              <w:ind w:firstLine="402" w:firstLineChars="20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设计年度旅客日发送量</w:t>
            </w:r>
            <w:r>
              <w:rPr>
                <w:sz w:val="20"/>
                <w:u w:val="single"/>
              </w:rPr>
              <w:t xml:space="preserve">                  </w:t>
            </w:r>
            <w:r>
              <w:rPr>
                <w:b/>
                <w:bCs/>
                <w:sz w:val="20"/>
              </w:rPr>
              <w:t>竣  工  时  间</w:t>
            </w:r>
            <w:r>
              <w:rPr>
                <w:sz w:val="20"/>
                <w:u w:val="single"/>
              </w:rPr>
              <w:t xml:space="preserve">                     </w:t>
            </w:r>
          </w:p>
          <w:p>
            <w:pPr>
              <w:spacing w:before="156" w:beforeLines="50" w:line="300" w:lineRule="exact"/>
              <w:ind w:firstLine="402" w:firstLineChars="200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经验收符合的站场级别</w:t>
            </w:r>
            <w:r>
              <w:rPr>
                <w:sz w:val="20"/>
                <w:u w:val="single"/>
              </w:rPr>
              <w:t xml:space="preserve">                  </w:t>
            </w:r>
            <w:r>
              <w:rPr>
                <w:b/>
                <w:bCs/>
                <w:sz w:val="20"/>
              </w:rPr>
              <w:t>验  收  时  间</w:t>
            </w:r>
            <w:r>
              <w:rPr>
                <w:sz w:val="20"/>
                <w:u w:val="single"/>
              </w:rPr>
              <w:t xml:space="preserve">                     </w:t>
            </w:r>
          </w:p>
          <w:p>
            <w:pPr>
              <w:spacing w:before="156" w:beforeLines="50" w:line="300" w:lineRule="exact"/>
              <w:ind w:firstLine="402" w:firstLineChars="200"/>
              <w:rPr>
                <w:kern w:val="0"/>
                <w:sz w:val="24"/>
                <w:u w:val="single"/>
              </w:rPr>
            </w:pPr>
            <w:r>
              <w:rPr>
                <w:b/>
                <w:bCs/>
                <w:sz w:val="20"/>
              </w:rPr>
              <w:t>拟投入运营时间</w:t>
            </w:r>
            <w:r>
              <w:rPr>
                <w:sz w:val="20"/>
                <w:u w:val="single"/>
              </w:rPr>
              <w:t xml:space="preserve">                     </w:t>
            </w:r>
          </w:p>
        </w:tc>
      </w:tr>
    </w:tbl>
    <w:p>
      <w:pPr>
        <w:tabs>
          <w:tab w:val="left" w:pos="795"/>
        </w:tabs>
        <w:rPr>
          <w:rFonts w:eastAsia="等线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201" w:firstLineChars="100"/>
        <w:rPr>
          <w:b/>
          <w:bCs/>
          <w:sz w:val="20"/>
        </w:rPr>
      </w:pPr>
      <w:r>
        <w:rPr>
          <w:b/>
          <w:bCs/>
          <w:sz w:val="20"/>
        </w:rPr>
        <w:t>客运站表第2页  共4页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10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客运站设施设备情况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108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场地设施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站前广场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b/>
                <w:bCs/>
                <w:sz w:val="20"/>
              </w:rPr>
              <w:t>平方米        停车场（库）</w:t>
            </w:r>
            <w:r>
              <w:rPr>
                <w:b/>
                <w:bCs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b/>
                <w:bCs/>
                <w:sz w:val="20"/>
              </w:rPr>
              <w:t>平方米          发车位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  <w:jc w:val="center"/>
        </w:trPr>
        <w:tc>
          <w:tcPr>
            <w:tcW w:w="9108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建筑设施</w:t>
            </w:r>
          </w:p>
          <w:tbl>
            <w:tblPr>
              <w:tblStyle w:val="2"/>
              <w:tblW w:w="0" w:type="auto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4"/>
              <w:gridCol w:w="1011"/>
              <w:gridCol w:w="905"/>
              <w:gridCol w:w="2691"/>
              <w:gridCol w:w="1089"/>
              <w:gridCol w:w="9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一、站房</w:t>
                  </w:r>
                </w:p>
              </w:tc>
              <w:tc>
                <w:tcPr>
                  <w:tcW w:w="1011" w:type="dxa"/>
                  <w:tcBorders>
                    <w:bottom w:val="nil"/>
                  </w:tcBorders>
                  <w:noWrap w:val="0"/>
                  <w:vAlign w:val="bottom"/>
                </w:tcPr>
                <w:p>
                  <w:pPr>
                    <w:widowControl/>
                    <w:ind w:firstLine="402" w:firstLineChars="200"/>
                    <w:jc w:val="left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1.站务用房</w:t>
                  </w:r>
                </w:p>
              </w:tc>
              <w:tc>
                <w:tcPr>
                  <w:tcW w:w="1011" w:type="dxa"/>
                  <w:tcBorders>
                    <w:top w:val="nil"/>
                    <w:bottom w:val="nil"/>
                  </w:tcBorders>
                  <w:noWrap w:val="0"/>
                  <w:vAlign w:val="bottom"/>
                </w:tcPr>
                <w:p>
                  <w:pPr>
                    <w:widowControl/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候车厅（室）</w:t>
                  </w:r>
                </w:p>
              </w:tc>
              <w:tc>
                <w:tcPr>
                  <w:tcW w:w="1011" w:type="dxa"/>
                  <w:tcBorders>
                    <w:top w:val="nil"/>
                    <w:bottom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母婴候车室（区）</w:t>
                  </w:r>
                </w:p>
              </w:tc>
              <w:tc>
                <w:tcPr>
                  <w:tcW w:w="1089" w:type="dxa"/>
                  <w:tcBorders>
                    <w:top w:val="nil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售票处（厅）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小件（行包）服务处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综合服务处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站务员室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驾乘休息室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调度室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治安室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无障碍设施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智能化系统用房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盥洗室和旅客厕所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饮水处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处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进、出站检查室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旅游服务处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rFonts w:hint="eastAsia"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2.办公用房</w:t>
                  </w:r>
                </w:p>
              </w:tc>
              <w:tc>
                <w:tcPr>
                  <w:tcW w:w="1011" w:type="dxa"/>
                  <w:tcBorders>
                    <w:top w:val="nil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平方米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ind w:firstLine="402" w:firstLineChars="2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二、生产辅助用房</w:t>
                  </w:r>
                </w:p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kern w:val="0"/>
                      <w:sz w:val="20"/>
                    </w:rPr>
                    <w:t>汽车安全检验</w:t>
                  </w:r>
                  <w:r>
                    <w:rPr>
                      <w:b/>
                      <w:kern w:val="0"/>
                      <w:sz w:val="20"/>
                    </w:rPr>
                    <w:t>台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</w:p>
                <w:p>
                  <w:pPr>
                    <w:ind w:firstLine="402" w:firstLineChars="20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个</w:t>
                  </w:r>
                </w:p>
              </w:tc>
              <w:tc>
                <w:tcPr>
                  <w:tcW w:w="2691" w:type="dxa"/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kern w:val="0"/>
                      <w:sz w:val="20"/>
                    </w:rPr>
                  </w:pPr>
                </w:p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车辆清洁、清洗处</w:t>
                  </w:r>
                </w:p>
              </w:tc>
              <w:tc>
                <w:tcPr>
                  <w:tcW w:w="1089" w:type="dxa"/>
                  <w:tcBorders>
                    <w:top w:val="nil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240"/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</w:p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</w:p>
                <w:p>
                  <w:pPr>
                    <w:spacing w:line="200" w:lineRule="exact"/>
                    <w:ind w:right="-107" w:rightChars="-5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处</w:t>
                  </w:r>
                </w:p>
              </w:tc>
            </w:tr>
          </w:tbl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9108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相关设备</w:t>
            </w:r>
          </w:p>
          <w:p>
            <w:pPr>
              <w:spacing w:line="360" w:lineRule="exact"/>
              <w:ind w:firstLine="6626" w:firstLineChars="3300"/>
              <w:rPr>
                <w:b/>
                <w:sz w:val="20"/>
              </w:rPr>
            </w:pPr>
            <w:r>
              <w:rPr>
                <w:b/>
                <w:sz w:val="20"/>
              </w:rPr>
              <w:t>请在</w:t>
            </w:r>
            <w:r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0"/>
              </w:rPr>
              <w:t>内划√</w:t>
            </w:r>
          </w:p>
          <w:tbl>
            <w:tblPr>
              <w:tblStyle w:val="2"/>
              <w:tblW w:w="0" w:type="auto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7"/>
              <w:gridCol w:w="546"/>
              <w:gridCol w:w="1984"/>
              <w:gridCol w:w="493"/>
              <w:gridCol w:w="2159"/>
              <w:gridCol w:w="56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1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售票检票设备</w:t>
                  </w:r>
                </w:p>
              </w:tc>
              <w:tc>
                <w:tcPr>
                  <w:tcW w:w="546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候车服务设备</w:t>
                  </w:r>
                </w:p>
              </w:tc>
              <w:tc>
                <w:tcPr>
                  <w:tcW w:w="493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ind w:right="420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安全检查设备</w:t>
                  </w:r>
                </w:p>
              </w:tc>
              <w:tc>
                <w:tcPr>
                  <w:tcW w:w="56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1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安全应急设备</w:t>
                  </w:r>
                </w:p>
              </w:tc>
              <w:tc>
                <w:tcPr>
                  <w:tcW w:w="546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车辆清洁清洗设备</w:t>
                  </w:r>
                </w:p>
              </w:tc>
              <w:tc>
                <w:tcPr>
                  <w:tcW w:w="493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ind w:right="420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广播通信设备</w:t>
                  </w:r>
                </w:p>
              </w:tc>
              <w:tc>
                <w:tcPr>
                  <w:tcW w:w="56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1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小件（行包）搬运与便民设备</w:t>
                  </w:r>
                </w:p>
              </w:tc>
              <w:tc>
                <w:tcPr>
                  <w:tcW w:w="546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采暖/制冷设备</w:t>
                  </w:r>
                </w:p>
              </w:tc>
              <w:tc>
                <w:tcPr>
                  <w:tcW w:w="493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ind w:right="420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宣传告示设备</w:t>
                  </w:r>
                </w:p>
              </w:tc>
              <w:tc>
                <w:tcPr>
                  <w:tcW w:w="56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1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网络售、取票设备</w:t>
                  </w:r>
                </w:p>
              </w:tc>
              <w:tc>
                <w:tcPr>
                  <w:tcW w:w="546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安全监控设备</w:t>
                  </w:r>
                </w:p>
              </w:tc>
              <w:tc>
                <w:tcPr>
                  <w:tcW w:w="493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车辆调度与管理设备</w:t>
                  </w:r>
                </w:p>
              </w:tc>
              <w:tc>
                <w:tcPr>
                  <w:tcW w:w="56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1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验票检票信息设备</w:t>
                  </w:r>
                </w:p>
              </w:tc>
              <w:tc>
                <w:tcPr>
                  <w:tcW w:w="546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493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567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>
            <w:pPr>
              <w:rPr>
                <w:b/>
                <w:szCs w:val="21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ind w:firstLine="210" w:firstLineChars="100"/>
        <w:rPr>
          <w:b/>
          <w:bCs/>
          <w:sz w:val="20"/>
        </w:rPr>
      </w:pPr>
      <w:r>
        <w:rPr>
          <w:rFonts w:eastAsia="等线"/>
        </w:rPr>
        <w:br w:type="page"/>
      </w:r>
      <w:r>
        <w:rPr>
          <w:b/>
          <w:bCs/>
          <w:sz w:val="20"/>
        </w:rPr>
        <w:t>客运站表第3页  共4页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  <w:jc w:val="center"/>
        </w:trPr>
        <w:tc>
          <w:tcPr>
            <w:tcW w:w="8754" w:type="dxa"/>
            <w:noWrap w:val="0"/>
            <w:vAlign w:val="top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拟聘用专业人员、管理人员情况</w:t>
            </w:r>
          </w:p>
          <w:p>
            <w:pPr>
              <w:rPr>
                <w:kern w:val="0"/>
                <w:sz w:val="30"/>
                <w:szCs w:val="24"/>
              </w:rPr>
            </w:pPr>
          </w:p>
          <w:tbl>
            <w:tblPr>
              <w:tblStyle w:val="2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  <w:gridCol w:w="769"/>
              <w:gridCol w:w="769"/>
              <w:gridCol w:w="769"/>
              <w:gridCol w:w="1095"/>
              <w:gridCol w:w="1776"/>
              <w:gridCol w:w="644"/>
              <w:gridCol w:w="15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姓名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性别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年龄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工作岗位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身份证号码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职称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专业证书号码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6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7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8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9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10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11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12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13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14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15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16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17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18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19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20</w:t>
                  </w:r>
                </w:p>
              </w:tc>
              <w:tc>
                <w:tcPr>
                  <w:tcW w:w="769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769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77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300" w:firstLineChars="15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</w:tbl>
          <w:p>
            <w:pPr>
              <w:spacing w:line="360" w:lineRule="auto"/>
              <w:ind w:firstLine="900" w:firstLineChars="450"/>
              <w:rPr>
                <w:kern w:val="0"/>
                <w:sz w:val="20"/>
              </w:rPr>
            </w:pPr>
          </w:p>
          <w:p>
            <w:pPr>
              <w:spacing w:line="360" w:lineRule="auto"/>
              <w:ind w:firstLine="904" w:firstLineChars="450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表格不够，可另附表填写。</w:t>
            </w:r>
          </w:p>
        </w:tc>
      </w:tr>
    </w:tbl>
    <w:p>
      <w:pPr>
        <w:tabs>
          <w:tab w:val="left" w:pos="795"/>
        </w:tabs>
        <w:rPr>
          <w:rFonts w:eastAsia="等线"/>
        </w:rPr>
      </w:pPr>
    </w:p>
    <w:p>
      <w:pPr>
        <w:tabs>
          <w:tab w:val="left" w:pos="795"/>
        </w:tabs>
        <w:rPr>
          <w:rFonts w:eastAsia="等线"/>
        </w:rPr>
      </w:pPr>
    </w:p>
    <w:p>
      <w:pPr>
        <w:ind w:firstLine="201" w:firstLineChars="100"/>
        <w:rPr>
          <w:b/>
          <w:bCs/>
          <w:sz w:val="20"/>
        </w:rPr>
      </w:pPr>
      <w:r>
        <w:rPr>
          <w:b/>
          <w:bCs/>
          <w:sz w:val="20"/>
        </w:rPr>
        <w:t>客运站表第4页  共4页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0" w:hRule="atLeast"/>
          <w:jc w:val="center"/>
        </w:trPr>
        <w:tc>
          <w:tcPr>
            <w:tcW w:w="8995" w:type="dxa"/>
            <w:noWrap w:val="0"/>
            <w:vAlign w:val="top"/>
          </w:tcPr>
          <w:p>
            <w:pPr>
              <w:spacing w:line="360" w:lineRule="auto"/>
              <w:ind w:right="884" w:rightChars="421"/>
              <w:rPr>
                <w:b/>
                <w:bCs/>
                <w:sz w:val="20"/>
              </w:rPr>
            </w:pPr>
            <w:r>
              <w:rPr>
                <w:rFonts w:eastAsia="仿宋"/>
                <w:b/>
                <w:sz w:val="30"/>
                <w:szCs w:val="30"/>
              </w:rPr>
              <w:t xml:space="preserve">申请材料核对表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>
              <w:rPr>
                <w:b/>
                <w:bCs/>
                <w:szCs w:val="21"/>
              </w:rPr>
              <w:t xml:space="preserve">      </w:t>
            </w:r>
            <w:r>
              <w:rPr>
                <w:b/>
                <w:bCs/>
                <w:sz w:val="20"/>
              </w:rPr>
              <w:t>请在</w:t>
            </w:r>
            <w:r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20"/>
              </w:rPr>
              <w:t>内划√</w:t>
            </w:r>
          </w:p>
          <w:p>
            <w:pPr>
              <w:snapToGrid w:val="0"/>
              <w:spacing w:line="360" w:lineRule="auto"/>
              <w:ind w:right="603" w:rightChars="287" w:firstLine="402" w:firstLineChars="200"/>
              <w:contextualSpacing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1.</w:t>
            </w:r>
            <w:r>
              <w:rPr>
                <w:b/>
                <w:bCs/>
                <w:sz w:val="20"/>
              </w:rPr>
              <w:t xml:space="preserve">《道路旅客运输站经营申请表》（本表）                                 </w:t>
            </w:r>
            <w:r>
              <w:rPr>
                <w:b/>
                <w:bCs/>
                <w:kern w:val="0"/>
                <w:sz w:val="20"/>
              </w:rPr>
              <w:tab/>
            </w:r>
            <w:r>
              <w:rPr>
                <w:b/>
                <w:bCs/>
                <w:kern w:val="0"/>
                <w:sz w:val="20"/>
              </w:rPr>
              <w:t xml:space="preserve">    </w:t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>
            <w:pPr>
              <w:tabs>
                <w:tab w:val="left" w:pos="7371"/>
              </w:tabs>
              <w:snapToGrid w:val="0"/>
              <w:spacing w:line="360" w:lineRule="auto"/>
              <w:ind w:right="603" w:rightChars="287" w:firstLine="402" w:firstLineChars="200"/>
              <w:contextualSpacing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20"/>
              </w:rPr>
              <w:t xml:space="preserve">2.法定代表人/个体经营者身份证件，经办人身份证件和委托书                      </w:t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18"/>
              </w:rPr>
            </w:pPr>
            <w:r>
              <w:rPr>
                <w:rFonts w:eastAsia="仿宋"/>
                <w:b/>
                <w:sz w:val="28"/>
                <w:szCs w:val="18"/>
              </w:rPr>
              <w:t>只有上述材料齐全有效并作出如下承诺后，你的申请才能受理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黑体"/>
                <w:b w:val="0"/>
                <w:bCs/>
                <w:sz w:val="28"/>
                <w:szCs w:val="18"/>
              </w:rPr>
            </w:pPr>
            <w:r>
              <w:rPr>
                <w:rFonts w:eastAsia="黑体"/>
                <w:b w:val="0"/>
                <w:bCs/>
                <w:sz w:val="28"/>
                <w:szCs w:val="18"/>
              </w:rPr>
              <w:t>申请人承诺</w:t>
            </w:r>
          </w:p>
          <w:p>
            <w:pPr>
              <w:tabs>
                <w:tab w:val="left" w:pos="7371"/>
              </w:tabs>
              <w:spacing w:line="360" w:lineRule="auto"/>
              <w:ind w:firstLine="402" w:firstLineChars="200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申请人</w:t>
            </w:r>
            <w:r>
              <w:rPr>
                <w:sz w:val="20"/>
                <w:u w:val="single"/>
              </w:rPr>
              <w:t xml:space="preserve">            </w:t>
            </w:r>
            <w:r>
              <w:rPr>
                <w:b/>
                <w:bCs/>
                <w:kern w:val="0"/>
                <w:sz w:val="20"/>
              </w:rPr>
              <w:t>按照《道路旅客运输及客运站管理规定》有关规定办理道路旅客运输站经营许可，现作出下列承诺：</w:t>
            </w:r>
          </w:p>
          <w:p>
            <w:pPr>
              <w:tabs>
                <w:tab w:val="left" w:pos="7371"/>
              </w:tabs>
              <w:spacing w:line="360" w:lineRule="auto"/>
              <w:ind w:firstLine="301" w:firstLineChars="150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（一）本表及其他相关材料中提供的信息均真实可靠。</w:t>
            </w:r>
          </w:p>
          <w:p>
            <w:pPr>
              <w:tabs>
                <w:tab w:val="left" w:pos="7371"/>
              </w:tabs>
              <w:spacing w:line="360" w:lineRule="auto"/>
              <w:ind w:firstLine="301" w:firstLineChars="150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（二）已具备《道路旅客运输及客运站管理规定》第十五条规定的条件。</w:t>
            </w:r>
          </w:p>
          <w:p>
            <w:pPr>
              <w:tabs>
                <w:tab w:val="left" w:pos="7371"/>
              </w:tabs>
              <w:spacing w:line="360" w:lineRule="auto"/>
              <w:ind w:firstLine="301" w:firstLineChars="150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（三）获得经营许可后，能够根据许可机关的要求，随时提供等级客运站竣工验收证明、业务操作规程和安全管理制度文本等相关证明材料。</w:t>
            </w:r>
          </w:p>
          <w:p>
            <w:pPr>
              <w:tabs>
                <w:tab w:val="left" w:pos="7371"/>
              </w:tabs>
              <w:spacing w:line="360" w:lineRule="auto"/>
              <w:ind w:firstLine="301" w:firstLineChars="150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（四）知悉若违反承诺或者作出不实承诺，原许可机关可以依法撤销相应的行政许可决定。</w:t>
            </w:r>
          </w:p>
          <w:p>
            <w:pPr>
              <w:spacing w:line="360" w:lineRule="auto"/>
              <w:ind w:firstLine="301" w:firstLineChars="150"/>
              <w:rPr>
                <w:rFonts w:eastAsia="等线"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（五）若违反承诺或者作出不实承诺的，愿意承担相应的法律责任。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exact"/>
              <w:ind w:firstLine="402" w:firstLineChars="200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法定代表人（个体经营者）签名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</w:t>
            </w:r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日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期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u w:val="single"/>
              </w:rPr>
              <w:t xml:space="preserve">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</w:p>
          <w:p>
            <w:pPr>
              <w:spacing w:line="360" w:lineRule="auto"/>
              <w:rPr>
                <w:sz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32887"/>
    <w:rsid w:val="52F10088"/>
    <w:rsid w:val="5DFB43FB"/>
    <w:rsid w:val="6C9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1139</Words>
  <Characters>1171</Characters>
  <Lines>0</Lines>
  <Paragraphs>0</Paragraphs>
  <TotalTime>0</TotalTime>
  <ScaleCrop>false</ScaleCrop>
  <LinksUpToDate>false</LinksUpToDate>
  <CharactersWithSpaces>1943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2021-09-22T07:28:00Z</dcterms:created>
  <dc:creator>blj</dc:creator>
  <cp:lastModifiedBy>11143</cp:lastModifiedBy>
  <dcterms:modified xsi:type="dcterms:W3CDTF">2024-08-31T05:10:13Z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AB2FF881BF454FF29186C9CE4000085A</vt:lpwstr>
  </property>
</Properties>
</file>