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051" w:rsidRDefault="001B5051">
      <w:pPr>
        <w:rPr>
          <w:rFonts w:ascii="黑体" w:eastAsia="黑体" w:hAnsi="黑体"/>
          <w:szCs w:val="32"/>
        </w:rPr>
      </w:pPr>
    </w:p>
    <w:p w:rsidR="001B5051" w:rsidRDefault="001B5051">
      <w:pPr>
        <w:jc w:val="center"/>
        <w:rPr>
          <w:rFonts w:ascii="方正小标宋_GBK" w:eastAsia="方正小标宋_GBK" w:hAnsi="宋体"/>
          <w:sz w:val="44"/>
          <w:szCs w:val="44"/>
        </w:rPr>
      </w:pPr>
    </w:p>
    <w:p w:rsidR="001B5051" w:rsidRDefault="001B5051">
      <w:pPr>
        <w:jc w:val="center"/>
        <w:rPr>
          <w:rFonts w:ascii="方正小标宋_GBK" w:eastAsia="方正小标宋_GBK" w:hAnsi="宋体"/>
          <w:sz w:val="44"/>
          <w:szCs w:val="44"/>
        </w:rPr>
      </w:pPr>
    </w:p>
    <w:p w:rsidR="001B5051" w:rsidRDefault="001B5051">
      <w:pPr>
        <w:jc w:val="center"/>
        <w:rPr>
          <w:rFonts w:ascii="方正小标宋_GBK" w:eastAsia="方正小标宋_GBK" w:hAnsi="宋体"/>
          <w:sz w:val="44"/>
          <w:szCs w:val="44"/>
        </w:rPr>
      </w:pPr>
    </w:p>
    <w:p w:rsidR="001B5051" w:rsidRDefault="001B5051">
      <w:pPr>
        <w:jc w:val="center"/>
        <w:rPr>
          <w:rFonts w:ascii="方正小标宋_GBK" w:eastAsia="方正小标宋_GBK" w:hAnsi="宋体"/>
          <w:sz w:val="44"/>
          <w:szCs w:val="44"/>
        </w:rPr>
      </w:pPr>
      <w:bookmarkStart w:id="0" w:name="_GoBack"/>
      <w:bookmarkEnd w:id="0"/>
    </w:p>
    <w:p w:rsidR="001B5051" w:rsidRDefault="00B75141">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尉犁县教育和科学技术局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1B5051" w:rsidRDefault="00B75141">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B5051" w:rsidRDefault="00B75141">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1B5051" w:rsidRDefault="00B75141">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1B5051" w:rsidRDefault="00B75141">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1B5051" w:rsidRDefault="00B75141">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1B5051" w:rsidRDefault="00B75141">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1B5051" w:rsidRDefault="00B75141">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1B5051" w:rsidRDefault="00B75141">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1B5051" w:rsidRDefault="00B75141">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1B5051" w:rsidRDefault="00B75141">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1B5051" w:rsidRDefault="00B75141">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1B5051" w:rsidRDefault="00B75141">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1B5051" w:rsidRDefault="00B75141">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1B5051" w:rsidRDefault="00B75141">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1B5051" w:rsidRDefault="00B75141">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1B5051" w:rsidRDefault="00B75141">
      <w:r>
        <w:br w:type="page"/>
      </w:r>
    </w:p>
    <w:p w:rsidR="001B5051" w:rsidRDefault="00B75141">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1B5051" w:rsidRDefault="00B75141">
      <w:pPr>
        <w:spacing w:line="640" w:lineRule="exact"/>
        <w:ind w:firstLine="640"/>
        <w:outlineLvl w:val="2"/>
      </w:pPr>
      <w:r>
        <w:rPr>
          <w:rFonts w:ascii="黑体" w:eastAsia="黑体" w:hAnsi="黑体"/>
        </w:rPr>
        <w:t>一、主要职能</w:t>
      </w:r>
    </w:p>
    <w:p w:rsidR="001B5051" w:rsidRDefault="00B75141">
      <w:pPr>
        <w:spacing w:line="580" w:lineRule="exact"/>
        <w:ind w:firstLine="640"/>
      </w:pPr>
      <w:r>
        <w:rPr>
          <w:rFonts w:ascii="仿宋_GB2312" w:eastAsia="仿宋_GB2312" w:hAnsi="仿宋_GB2312"/>
        </w:rPr>
        <w:t>负责强化党对教育工作的全面领导，指导教育系统贯彻执行党的路线、方针、政策，全面贯彻党的教育方针，坚持办学正确政治方向，对教育系统党的建设重大问题进行调查研究，向县委提出意见建议；指导全县各级各类学校党组织的日常工作。会同尉犁县委组织部，负责各级各类学校党建工作，落实党组织领导下的校长负责制，加强教育系统党的基层组织建设和党员队伍建设。负责我县各级各类教育的统筹规划和综合协调，制定教育事业发展规划和计划，确定教育事业发展重点、规模、速度和步骤，指导各级各类学校的教育教学改革；负责教育基本信息的统计和分析。负责</w:t>
      </w:r>
      <w:r>
        <w:rPr>
          <w:rFonts w:ascii="仿宋_GB2312" w:eastAsia="仿宋_GB2312" w:hAnsi="仿宋_GB2312"/>
        </w:rPr>
        <w:t>国家通用语言文字宣传规划、规范推广、普及应用等工作；负责国家通用语言文字的社会学习、普及学习和再培养培训。负责义务教育的宏观指导和协调，推进义务教育均衡发展，促进教育公平；指导普通高中教育、学前教育和民办教育工作。负责教师资格认定和继续教育等工作。负责科技监督评价体系建设和相关科技评估管理，指导科技评价机制发展，统筹科研诚信建设。负责各级各类学校教材和中小学教辅用书的审定、备案工作。负责管理学历教育及其考试工作，统筹各级各类招生计划并组织实施。负责民族语言文字规范化、标准化、信息化等工作。负责自治区科学技术</w:t>
      </w:r>
      <w:r>
        <w:rPr>
          <w:rFonts w:ascii="仿宋_GB2312" w:eastAsia="仿宋_GB2312" w:hAnsi="仿宋_GB2312"/>
        </w:rPr>
        <w:t>奖、自治区人民政府天山奖；自治区、自治</w:t>
      </w:r>
      <w:r>
        <w:rPr>
          <w:rFonts w:ascii="仿宋_GB2312" w:eastAsia="仿宋_GB2312" w:hAnsi="仿宋_GB2312"/>
        </w:rPr>
        <w:lastRenderedPageBreak/>
        <w:t>州科技创新大赛推荐工作。</w:t>
      </w:r>
    </w:p>
    <w:p w:rsidR="001B5051" w:rsidRDefault="00B75141">
      <w:pPr>
        <w:spacing w:line="640" w:lineRule="exact"/>
        <w:ind w:firstLine="640"/>
        <w:outlineLvl w:val="2"/>
      </w:pPr>
      <w:r>
        <w:rPr>
          <w:rFonts w:ascii="黑体" w:eastAsia="黑体" w:hAnsi="黑体"/>
        </w:rPr>
        <w:t>二、机构设置及人员情况</w:t>
      </w:r>
    </w:p>
    <w:p w:rsidR="001B5051" w:rsidRDefault="00B75141">
      <w:pPr>
        <w:spacing w:line="580" w:lineRule="exact"/>
        <w:ind w:firstLine="640"/>
      </w:pPr>
      <w:r>
        <w:rPr>
          <w:rFonts w:ascii="仿宋_GB2312" w:eastAsia="仿宋_GB2312" w:hAnsi="仿宋_GB2312"/>
        </w:rPr>
        <w:t>尉犁县教育和科学技术局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68</w:t>
      </w:r>
      <w:r>
        <w:rPr>
          <w:rFonts w:ascii="仿宋_GB2312" w:eastAsia="仿宋_GB2312" w:hAnsi="仿宋_GB2312"/>
        </w:rPr>
        <w:t>人，其中：在职人员</w:t>
      </w:r>
      <w:r>
        <w:rPr>
          <w:rFonts w:ascii="仿宋_GB2312" w:eastAsia="仿宋_GB2312" w:hAnsi="仿宋_GB2312"/>
        </w:rPr>
        <w:t>42</w:t>
      </w:r>
      <w:r>
        <w:rPr>
          <w:rFonts w:ascii="仿宋_GB2312" w:eastAsia="仿宋_GB2312" w:hAnsi="仿宋_GB2312"/>
        </w:rPr>
        <w:t>人，减少</w:t>
      </w:r>
      <w:r>
        <w:rPr>
          <w:rFonts w:ascii="仿宋_GB2312" w:eastAsia="仿宋_GB2312" w:hAnsi="仿宋_GB2312"/>
        </w:rPr>
        <w:t>3</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26</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1B5051" w:rsidRDefault="00B75141">
      <w:pPr>
        <w:spacing w:line="580" w:lineRule="exact"/>
        <w:ind w:firstLine="640"/>
      </w:pPr>
      <w:r>
        <w:rPr>
          <w:rFonts w:ascii="仿宋_GB2312" w:eastAsia="仿宋_GB2312" w:hAnsi="仿宋_GB2312"/>
        </w:rPr>
        <w:t>尉犁县教育和科学技术局无下属预算单位，下设</w:t>
      </w:r>
      <w:r>
        <w:rPr>
          <w:rFonts w:ascii="仿宋_GB2312" w:eastAsia="仿宋_GB2312" w:hAnsi="仿宋_GB2312"/>
        </w:rPr>
        <w:t>12</w:t>
      </w:r>
      <w:r>
        <w:rPr>
          <w:rFonts w:ascii="仿宋_GB2312" w:eastAsia="仿宋_GB2312" w:hAnsi="仿宋_GB2312"/>
        </w:rPr>
        <w:t>个科室，分别是：办公室、综合业务股、人民政府教育督导室、尉犁县学生资助管理中心、尉犁县双语教学工作领导小组办公室、尉犁县成人教育办公室、尉犁县教育经费核算中心、尉犁县青少年校外活动中心、尉犁县教育管理培训中心、教学研究和招生考试中心、尉犁县现</w:t>
      </w:r>
      <w:r>
        <w:rPr>
          <w:rFonts w:ascii="仿宋_GB2312" w:eastAsia="仿宋_GB2312" w:hAnsi="仿宋_GB2312"/>
        </w:rPr>
        <w:t>代技术教育信息管理中心、尉犁县科学技术开发服务站。</w:t>
      </w:r>
    </w:p>
    <w:p w:rsidR="001B5051" w:rsidRDefault="00B75141">
      <w:r>
        <w:br w:type="page"/>
      </w:r>
    </w:p>
    <w:p w:rsidR="001B5051" w:rsidRDefault="00B75141">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1B5051" w:rsidRDefault="00B75141">
      <w:pPr>
        <w:spacing w:line="640" w:lineRule="exact"/>
        <w:ind w:firstLine="640"/>
        <w:outlineLvl w:val="2"/>
      </w:pPr>
      <w:r>
        <w:rPr>
          <w:rFonts w:ascii="黑体" w:eastAsia="黑体" w:hAnsi="黑体"/>
        </w:rPr>
        <w:t>一、收入支出决算总体情况说明</w:t>
      </w:r>
    </w:p>
    <w:p w:rsidR="001B5051" w:rsidRDefault="00B75141">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7,595.55</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7,522.50</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73.05</w:t>
      </w:r>
      <w:r>
        <w:rPr>
          <w:rFonts w:ascii="仿宋_GB2312" w:eastAsia="仿宋_GB2312" w:hAnsi="仿宋_GB2312"/>
        </w:rPr>
        <w:t>万元。</w:t>
      </w:r>
    </w:p>
    <w:p w:rsidR="001B5051" w:rsidRDefault="00B75141">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7,595.55</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7,578.61</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16.94</w:t>
      </w:r>
      <w:r>
        <w:rPr>
          <w:rFonts w:ascii="仿宋_GB2312" w:eastAsia="仿宋_GB2312" w:hAnsi="仿宋_GB2312"/>
        </w:rPr>
        <w:t>万元。</w:t>
      </w:r>
    </w:p>
    <w:p w:rsidR="001B5051" w:rsidRDefault="00B75141">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4,635.94</w:t>
      </w:r>
      <w:r>
        <w:rPr>
          <w:rFonts w:ascii="仿宋_GB2312" w:eastAsia="仿宋_GB2312" w:hAnsi="仿宋_GB2312"/>
        </w:rPr>
        <w:t>万元，下降</w:t>
      </w:r>
      <w:r>
        <w:rPr>
          <w:rFonts w:ascii="仿宋_GB2312" w:eastAsia="仿宋_GB2312" w:hAnsi="仿宋_GB2312"/>
        </w:rPr>
        <w:t>37.90%</w:t>
      </w:r>
      <w:r>
        <w:rPr>
          <w:rFonts w:ascii="仿宋_GB2312" w:eastAsia="仿宋_GB2312" w:hAnsi="仿宋_GB2312"/>
        </w:rPr>
        <w:t>，主要原因是：本年减少尉犁县第九小学</w:t>
      </w:r>
      <w:r>
        <w:rPr>
          <w:rFonts w:ascii="仿宋_GB2312" w:eastAsia="仿宋_GB2312" w:hAnsi="仿宋_GB2312"/>
        </w:rPr>
        <w:t>建设项目</w:t>
      </w:r>
      <w:r>
        <w:rPr>
          <w:rFonts w:ascii="仿宋_GB2312" w:eastAsia="仿宋_GB2312" w:hAnsi="仿宋_GB2312"/>
        </w:rPr>
        <w:t>-</w:t>
      </w:r>
      <w:r>
        <w:rPr>
          <w:rFonts w:ascii="仿宋_GB2312" w:eastAsia="仿宋_GB2312" w:hAnsi="仿宋_GB2312"/>
        </w:rPr>
        <w:t>食堂（含人防）</w:t>
      </w:r>
      <w:r>
        <w:rPr>
          <w:rFonts w:ascii="仿宋_GB2312" w:eastAsia="仿宋_GB2312" w:hAnsi="仿宋_GB2312"/>
        </w:rPr>
        <w:t>1#2#</w:t>
      </w:r>
      <w:r>
        <w:rPr>
          <w:rFonts w:ascii="仿宋_GB2312" w:eastAsia="仿宋_GB2312" w:hAnsi="仿宋_GB2312"/>
        </w:rPr>
        <w:t>宿舍、尉犁县第一小学综合教学楼建设项目，导致经费较上年下降。</w:t>
      </w:r>
    </w:p>
    <w:p w:rsidR="001B5051" w:rsidRDefault="00B75141">
      <w:pPr>
        <w:spacing w:line="640" w:lineRule="exact"/>
        <w:ind w:firstLine="640"/>
        <w:outlineLvl w:val="2"/>
      </w:pPr>
      <w:r>
        <w:rPr>
          <w:rFonts w:ascii="黑体" w:eastAsia="黑体" w:hAnsi="黑体"/>
        </w:rPr>
        <w:t>二、收入决算情况说明</w:t>
      </w:r>
    </w:p>
    <w:p w:rsidR="001B5051" w:rsidRDefault="00B75141">
      <w:pPr>
        <w:spacing w:line="580" w:lineRule="exact"/>
        <w:ind w:firstLine="640"/>
      </w:pPr>
      <w:r>
        <w:rPr>
          <w:rFonts w:ascii="仿宋_GB2312" w:eastAsia="仿宋_GB2312" w:hAnsi="仿宋_GB2312"/>
          <w:b/>
        </w:rPr>
        <w:t>本年收入</w:t>
      </w:r>
      <w:r>
        <w:rPr>
          <w:rFonts w:ascii="仿宋_GB2312" w:eastAsia="仿宋_GB2312" w:hAnsi="仿宋_GB2312"/>
          <w:b/>
        </w:rPr>
        <w:t>7,522.50</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6,232.84</w:t>
      </w:r>
      <w:r>
        <w:rPr>
          <w:rFonts w:ascii="仿宋_GB2312" w:eastAsia="仿宋_GB2312" w:hAnsi="仿宋_GB2312"/>
        </w:rPr>
        <w:t>万元，占</w:t>
      </w:r>
      <w:r>
        <w:rPr>
          <w:rFonts w:ascii="仿宋_GB2312" w:eastAsia="仿宋_GB2312" w:hAnsi="仿宋_GB2312"/>
        </w:rPr>
        <w:t>82.86%</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1,289.66</w:t>
      </w:r>
      <w:r>
        <w:rPr>
          <w:rFonts w:ascii="仿宋_GB2312" w:eastAsia="仿宋_GB2312" w:hAnsi="仿宋_GB2312"/>
        </w:rPr>
        <w:t>万元，占</w:t>
      </w:r>
      <w:r>
        <w:rPr>
          <w:rFonts w:ascii="仿宋_GB2312" w:eastAsia="仿宋_GB2312" w:hAnsi="仿宋_GB2312"/>
        </w:rPr>
        <w:t>17.14%</w:t>
      </w:r>
      <w:r>
        <w:rPr>
          <w:rFonts w:ascii="仿宋_GB2312" w:eastAsia="仿宋_GB2312" w:hAnsi="仿宋_GB2312"/>
        </w:rPr>
        <w:t>。</w:t>
      </w:r>
    </w:p>
    <w:p w:rsidR="001B5051" w:rsidRDefault="00B75141">
      <w:pPr>
        <w:spacing w:line="640" w:lineRule="exact"/>
        <w:ind w:firstLine="640"/>
        <w:outlineLvl w:val="2"/>
      </w:pPr>
      <w:r>
        <w:rPr>
          <w:rFonts w:ascii="黑体" w:eastAsia="黑体" w:hAnsi="黑体"/>
        </w:rPr>
        <w:t>三、支出决算情况说明</w:t>
      </w:r>
    </w:p>
    <w:p w:rsidR="001B5051" w:rsidRDefault="00B75141">
      <w:pPr>
        <w:spacing w:line="580" w:lineRule="exact"/>
        <w:ind w:firstLine="640"/>
      </w:pPr>
      <w:r>
        <w:rPr>
          <w:rFonts w:ascii="仿宋_GB2312" w:eastAsia="仿宋_GB2312" w:hAnsi="仿宋_GB2312"/>
          <w:b/>
        </w:rPr>
        <w:t>本年支出</w:t>
      </w:r>
      <w:r>
        <w:rPr>
          <w:rFonts w:ascii="仿宋_GB2312" w:eastAsia="仿宋_GB2312" w:hAnsi="仿宋_GB2312"/>
          <w:b/>
        </w:rPr>
        <w:t>7,578.61</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1,872.80</w:t>
      </w:r>
      <w:r>
        <w:rPr>
          <w:rFonts w:ascii="仿宋_GB2312" w:eastAsia="仿宋_GB2312" w:hAnsi="仿宋_GB2312"/>
        </w:rPr>
        <w:t>万元，占</w:t>
      </w:r>
      <w:r>
        <w:rPr>
          <w:rFonts w:ascii="仿宋_GB2312" w:eastAsia="仿宋_GB2312" w:hAnsi="仿宋_GB2312"/>
        </w:rPr>
        <w:t>24.71%</w:t>
      </w:r>
      <w:r>
        <w:rPr>
          <w:rFonts w:ascii="仿宋_GB2312" w:eastAsia="仿宋_GB2312" w:hAnsi="仿宋_GB2312"/>
        </w:rPr>
        <w:t>；项目支出</w:t>
      </w:r>
      <w:r>
        <w:rPr>
          <w:rFonts w:ascii="仿宋_GB2312" w:eastAsia="仿宋_GB2312" w:hAnsi="仿宋_GB2312"/>
        </w:rPr>
        <w:t>5,705.81</w:t>
      </w:r>
      <w:r>
        <w:rPr>
          <w:rFonts w:ascii="仿宋_GB2312" w:eastAsia="仿宋_GB2312" w:hAnsi="仿宋_GB2312"/>
        </w:rPr>
        <w:t>万元，占</w:t>
      </w:r>
      <w:r>
        <w:rPr>
          <w:rFonts w:ascii="仿宋_GB2312" w:eastAsia="仿宋_GB2312" w:hAnsi="仿宋_GB2312"/>
        </w:rPr>
        <w:t>75.29%</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1B5051" w:rsidRDefault="00B75141">
      <w:pPr>
        <w:spacing w:line="640" w:lineRule="exact"/>
        <w:ind w:firstLine="640"/>
        <w:outlineLvl w:val="2"/>
      </w:pPr>
      <w:r>
        <w:rPr>
          <w:rFonts w:ascii="黑体" w:eastAsia="黑体" w:hAnsi="黑体"/>
        </w:rPr>
        <w:lastRenderedPageBreak/>
        <w:t>四、财政拨款收入支出决算总体情况说明</w:t>
      </w:r>
    </w:p>
    <w:p w:rsidR="001B5051" w:rsidRDefault="00B75141">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6,232.84</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6,232.84</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6,232.84</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6,232.84</w:t>
      </w:r>
      <w:r>
        <w:rPr>
          <w:rFonts w:ascii="仿宋_GB2312" w:eastAsia="仿宋_GB2312" w:hAnsi="仿宋_GB2312"/>
        </w:rPr>
        <w:t>万元。</w:t>
      </w:r>
    </w:p>
    <w:p w:rsidR="001B5051" w:rsidRDefault="00B75141">
      <w:pPr>
        <w:spacing w:line="580" w:lineRule="exact"/>
        <w:ind w:firstLine="640"/>
      </w:pPr>
      <w:r>
        <w:rPr>
          <w:rFonts w:ascii="仿宋_GB2312" w:eastAsia="仿宋_GB2312" w:hAnsi="仿宋_GB2312"/>
          <w:b/>
        </w:rPr>
        <w:t>财</w:t>
      </w:r>
      <w:r>
        <w:rPr>
          <w:rFonts w:ascii="仿宋_GB2312" w:eastAsia="仿宋_GB2312" w:hAnsi="仿宋_GB2312"/>
          <w:b/>
        </w:rPr>
        <w:t>政拨款收入支出总体与上年相比，</w:t>
      </w:r>
      <w:r>
        <w:rPr>
          <w:rFonts w:ascii="仿宋_GB2312" w:eastAsia="仿宋_GB2312" w:hAnsi="仿宋_GB2312"/>
        </w:rPr>
        <w:t>减少</w:t>
      </w:r>
      <w:r>
        <w:rPr>
          <w:rFonts w:ascii="仿宋_GB2312" w:eastAsia="仿宋_GB2312" w:hAnsi="仿宋_GB2312"/>
        </w:rPr>
        <w:t>3,949.46</w:t>
      </w:r>
      <w:r>
        <w:rPr>
          <w:rFonts w:ascii="仿宋_GB2312" w:eastAsia="仿宋_GB2312" w:hAnsi="仿宋_GB2312"/>
        </w:rPr>
        <w:t>万元，下降</w:t>
      </w:r>
      <w:r>
        <w:rPr>
          <w:rFonts w:ascii="仿宋_GB2312" w:eastAsia="仿宋_GB2312" w:hAnsi="仿宋_GB2312"/>
        </w:rPr>
        <w:t>38.79%</w:t>
      </w:r>
      <w:r>
        <w:rPr>
          <w:rFonts w:ascii="仿宋_GB2312" w:eastAsia="仿宋_GB2312" w:hAnsi="仿宋_GB2312"/>
        </w:rPr>
        <w:t>，主要原因是：本年减少尉犁县第九小学建设项目</w:t>
      </w:r>
      <w:r>
        <w:rPr>
          <w:rFonts w:ascii="仿宋_GB2312" w:eastAsia="仿宋_GB2312" w:hAnsi="仿宋_GB2312"/>
        </w:rPr>
        <w:t>-</w:t>
      </w:r>
      <w:r>
        <w:rPr>
          <w:rFonts w:ascii="仿宋_GB2312" w:eastAsia="仿宋_GB2312" w:hAnsi="仿宋_GB2312"/>
        </w:rPr>
        <w:t>食堂（含人防）</w:t>
      </w:r>
      <w:r>
        <w:rPr>
          <w:rFonts w:ascii="仿宋_GB2312" w:eastAsia="仿宋_GB2312" w:hAnsi="仿宋_GB2312"/>
        </w:rPr>
        <w:t>1#2#</w:t>
      </w:r>
      <w:r>
        <w:rPr>
          <w:rFonts w:ascii="仿宋_GB2312" w:eastAsia="仿宋_GB2312" w:hAnsi="仿宋_GB2312"/>
        </w:rPr>
        <w:t>宿舍、尉犁县第一小学综合教学楼建设项目，导致经费较上年下降。</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6,631.02</w:t>
      </w:r>
      <w:r>
        <w:rPr>
          <w:rFonts w:ascii="仿宋_GB2312" w:eastAsia="仿宋_GB2312" w:hAnsi="仿宋_GB2312"/>
        </w:rPr>
        <w:t>万元，决算数</w:t>
      </w:r>
      <w:r>
        <w:rPr>
          <w:rFonts w:ascii="仿宋_GB2312" w:eastAsia="仿宋_GB2312" w:hAnsi="仿宋_GB2312"/>
        </w:rPr>
        <w:t>6,232.84</w:t>
      </w:r>
      <w:r>
        <w:rPr>
          <w:rFonts w:ascii="仿宋_GB2312" w:eastAsia="仿宋_GB2312" w:hAnsi="仿宋_GB2312"/>
        </w:rPr>
        <w:t>万元，预决算差异率</w:t>
      </w:r>
      <w:r>
        <w:rPr>
          <w:rFonts w:ascii="仿宋_GB2312" w:eastAsia="仿宋_GB2312" w:hAnsi="仿宋_GB2312"/>
        </w:rPr>
        <w:t>-6.00%</w:t>
      </w:r>
      <w:r>
        <w:rPr>
          <w:rFonts w:ascii="仿宋_GB2312" w:eastAsia="仿宋_GB2312" w:hAnsi="仿宋_GB2312"/>
        </w:rPr>
        <w:t>，主要原因是：年中调减第一中学设备及青少年活动中心办公用品等采购经费预算，导致预决算存在差异。</w:t>
      </w:r>
    </w:p>
    <w:p w:rsidR="001B5051" w:rsidRDefault="00B75141">
      <w:pPr>
        <w:spacing w:line="640" w:lineRule="exact"/>
        <w:ind w:firstLine="640"/>
        <w:outlineLvl w:val="2"/>
      </w:pPr>
      <w:r>
        <w:rPr>
          <w:rFonts w:ascii="黑体" w:eastAsia="黑体" w:hAnsi="黑体"/>
        </w:rPr>
        <w:t>五、一般公共预算财政拨款支出决算情况说明</w:t>
      </w:r>
    </w:p>
    <w:p w:rsidR="001B5051" w:rsidRDefault="00B75141">
      <w:pPr>
        <w:spacing w:line="640" w:lineRule="exact"/>
        <w:ind w:firstLine="640"/>
        <w:outlineLvl w:val="3"/>
      </w:pPr>
      <w:r>
        <w:rPr>
          <w:rFonts w:ascii="楷体_GB2312" w:eastAsia="楷体_GB2312" w:hAnsi="楷体_GB2312"/>
          <w:b/>
        </w:rPr>
        <w:t>（一）一般公共预算财政拨款支出决算总体情况</w:t>
      </w:r>
    </w:p>
    <w:p w:rsidR="001B5051" w:rsidRDefault="00B75141">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w:t>
      </w:r>
      <w:r>
        <w:rPr>
          <w:rFonts w:ascii="仿宋_GB2312" w:eastAsia="仿宋_GB2312" w:hAnsi="仿宋_GB2312"/>
          <w:b/>
        </w:rPr>
        <w:t>款支出</w:t>
      </w:r>
      <w:r>
        <w:rPr>
          <w:rFonts w:ascii="仿宋_GB2312" w:eastAsia="仿宋_GB2312" w:hAnsi="仿宋_GB2312"/>
          <w:b/>
        </w:rPr>
        <w:t>4,832.84</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63.77%</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5,349.46</w:t>
      </w:r>
      <w:r>
        <w:rPr>
          <w:rFonts w:ascii="仿宋_GB2312" w:eastAsia="仿宋_GB2312" w:hAnsi="仿宋_GB2312"/>
        </w:rPr>
        <w:t>万元，下降</w:t>
      </w:r>
      <w:r>
        <w:rPr>
          <w:rFonts w:ascii="仿宋_GB2312" w:eastAsia="仿宋_GB2312" w:hAnsi="仿宋_GB2312"/>
        </w:rPr>
        <w:t>52.54%</w:t>
      </w:r>
      <w:r>
        <w:rPr>
          <w:rFonts w:ascii="仿宋_GB2312" w:eastAsia="仿宋_GB2312" w:hAnsi="仿宋_GB2312"/>
        </w:rPr>
        <w:t>，主要原因是：本年减少尉犁县第九小学建设项目</w:t>
      </w:r>
      <w:r>
        <w:rPr>
          <w:rFonts w:ascii="仿宋_GB2312" w:eastAsia="仿宋_GB2312" w:hAnsi="仿宋_GB2312"/>
        </w:rPr>
        <w:t>-</w:t>
      </w:r>
      <w:r>
        <w:rPr>
          <w:rFonts w:ascii="仿宋_GB2312" w:eastAsia="仿宋_GB2312" w:hAnsi="仿宋_GB2312"/>
        </w:rPr>
        <w:t>食堂（含人防）</w:t>
      </w:r>
      <w:r>
        <w:rPr>
          <w:rFonts w:ascii="仿宋_GB2312" w:eastAsia="仿宋_GB2312" w:hAnsi="仿宋_GB2312"/>
        </w:rPr>
        <w:t>1#2#</w:t>
      </w:r>
      <w:r>
        <w:rPr>
          <w:rFonts w:ascii="仿宋_GB2312" w:eastAsia="仿宋_GB2312" w:hAnsi="仿宋_GB2312"/>
        </w:rPr>
        <w:t>宿舍、尉犁县第一小学综合教学楼建设项目，导致经费较上年下降。</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6,631.02</w:t>
      </w:r>
      <w:r>
        <w:rPr>
          <w:rFonts w:ascii="仿宋_GB2312" w:eastAsia="仿宋_GB2312" w:hAnsi="仿宋_GB2312"/>
        </w:rPr>
        <w:t>万元，决算数</w:t>
      </w:r>
      <w:r>
        <w:rPr>
          <w:rFonts w:ascii="仿宋_GB2312" w:eastAsia="仿宋_GB2312" w:hAnsi="仿宋_GB2312"/>
        </w:rPr>
        <w:t>4,832.84</w:t>
      </w:r>
      <w:r>
        <w:rPr>
          <w:rFonts w:ascii="仿宋_GB2312" w:eastAsia="仿宋_GB2312" w:hAnsi="仿宋_GB2312"/>
        </w:rPr>
        <w:t>万元，预决算差异率</w:t>
      </w:r>
      <w:r>
        <w:rPr>
          <w:rFonts w:ascii="仿宋_GB2312" w:eastAsia="仿宋_GB2312" w:hAnsi="仿宋_GB2312"/>
        </w:rPr>
        <w:t>-27.12%</w:t>
      </w:r>
      <w:r>
        <w:rPr>
          <w:rFonts w:ascii="仿宋_GB2312" w:eastAsia="仿宋_GB2312" w:hAnsi="仿宋_GB2312"/>
        </w:rPr>
        <w:t>，主要原因是：年中调减第一中学设备及青少年活动中心办公用品等采购经费预</w:t>
      </w:r>
      <w:r>
        <w:rPr>
          <w:rFonts w:ascii="仿宋_GB2312" w:eastAsia="仿宋_GB2312" w:hAnsi="仿宋_GB2312"/>
        </w:rPr>
        <w:lastRenderedPageBreak/>
        <w:t>算，导致预决算存在差异。</w:t>
      </w:r>
    </w:p>
    <w:p w:rsidR="001B5051" w:rsidRDefault="00B75141">
      <w:pPr>
        <w:spacing w:line="640" w:lineRule="exact"/>
        <w:ind w:firstLine="640"/>
        <w:outlineLvl w:val="3"/>
      </w:pPr>
      <w:r>
        <w:rPr>
          <w:rFonts w:ascii="楷体_GB2312" w:eastAsia="楷体_GB2312" w:hAnsi="楷体_GB2312"/>
          <w:b/>
        </w:rPr>
        <w:t>（二）一般公共预算财政拨款支出决算结构情况</w:t>
      </w:r>
    </w:p>
    <w:p w:rsidR="001B5051" w:rsidRDefault="00B75141">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w:t>
      </w:r>
      <w:r>
        <w:rPr>
          <w:rFonts w:ascii="仿宋_GB2312" w:eastAsia="仿宋_GB2312" w:hAnsi="仿宋_GB2312"/>
        </w:rPr>
        <w:t>.40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0.30%</w:t>
      </w:r>
      <w:r>
        <w:rPr>
          <w:rFonts w:ascii="仿宋_GB2312" w:eastAsia="仿宋_GB2312" w:hAnsi="仿宋_GB2312"/>
        </w:rPr>
        <w:t>。</w:t>
      </w:r>
    </w:p>
    <w:p w:rsidR="001B5051" w:rsidRDefault="00B75141">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)4,771.14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98.72%</w:t>
      </w:r>
      <w:r>
        <w:rPr>
          <w:rFonts w:ascii="仿宋_GB2312" w:eastAsia="仿宋_GB2312" w:hAnsi="仿宋_GB2312"/>
        </w:rPr>
        <w:t>。</w:t>
      </w:r>
    </w:p>
    <w:p w:rsidR="001B5051" w:rsidRDefault="00B75141">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)8.85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0.18%</w:t>
      </w:r>
      <w:r>
        <w:rPr>
          <w:rFonts w:ascii="仿宋_GB2312" w:eastAsia="仿宋_GB2312" w:hAnsi="仿宋_GB2312"/>
        </w:rPr>
        <w:t>。</w:t>
      </w:r>
    </w:p>
    <w:p w:rsidR="001B5051" w:rsidRDefault="00B75141">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)6.66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0.14%</w:t>
      </w:r>
      <w:r>
        <w:rPr>
          <w:rFonts w:ascii="仿宋_GB2312" w:eastAsia="仿宋_GB2312" w:hAnsi="仿宋_GB2312"/>
        </w:rPr>
        <w:t>。</w:t>
      </w:r>
    </w:p>
    <w:p w:rsidR="001B5051" w:rsidRDefault="00B75141">
      <w:pPr>
        <w:spacing w:line="580" w:lineRule="exact"/>
        <w:ind w:firstLine="640"/>
      </w:pPr>
      <w:r>
        <w:rPr>
          <w:rFonts w:ascii="仿宋_GB2312" w:eastAsia="仿宋_GB2312" w:hAnsi="仿宋_GB2312"/>
        </w:rPr>
        <w:t>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)31.80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0.66%</w:t>
      </w:r>
      <w:r>
        <w:rPr>
          <w:rFonts w:ascii="仿宋_GB2312" w:eastAsia="仿宋_GB2312" w:hAnsi="仿宋_GB2312"/>
        </w:rPr>
        <w:t>。</w:t>
      </w:r>
    </w:p>
    <w:p w:rsidR="001B5051" w:rsidRDefault="00B75141">
      <w:pPr>
        <w:spacing w:line="640" w:lineRule="exact"/>
        <w:ind w:firstLine="640"/>
        <w:outlineLvl w:val="3"/>
      </w:pPr>
      <w:r>
        <w:rPr>
          <w:rFonts w:ascii="楷体_GB2312" w:eastAsia="楷体_GB2312" w:hAnsi="楷体_GB2312"/>
          <w:b/>
        </w:rPr>
        <w:t>（三）一般公共预算财政拨款支出决算具体情况</w:t>
      </w:r>
    </w:p>
    <w:p w:rsidR="001B5051" w:rsidRDefault="00B75141">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14.40</w:t>
      </w:r>
      <w:r>
        <w:rPr>
          <w:rFonts w:ascii="仿宋_GB2312" w:eastAsia="仿宋_GB2312" w:hAnsi="仿宋_GB2312"/>
        </w:rPr>
        <w:t>万元，比上年决算增加</w:t>
      </w:r>
      <w:r>
        <w:rPr>
          <w:rFonts w:ascii="仿宋_GB2312" w:eastAsia="仿宋_GB2312" w:hAnsi="仿宋_GB2312"/>
        </w:rPr>
        <w:t>14.40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主要原因是：本年功能科目调整，工作队资金上年在其他教育支出科目列支，本年在其他组织事务支出科目列支，导致经费较上年增加。</w:t>
      </w:r>
    </w:p>
    <w:p w:rsidR="001B5051" w:rsidRDefault="00B75141">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教育管理事务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612.41</w:t>
      </w:r>
      <w:r>
        <w:rPr>
          <w:rFonts w:ascii="仿宋_GB2312" w:eastAsia="仿宋_GB2312" w:hAnsi="仿宋_GB2312"/>
        </w:rPr>
        <w:t>万元，比上年决算减少</w:t>
      </w:r>
      <w:r>
        <w:rPr>
          <w:rFonts w:ascii="仿宋_GB2312" w:eastAsia="仿宋_GB2312" w:hAnsi="仿宋_GB2312"/>
        </w:rPr>
        <w:t>23.16</w:t>
      </w:r>
      <w:r>
        <w:rPr>
          <w:rFonts w:ascii="仿宋_GB2312" w:eastAsia="仿宋_GB2312" w:hAnsi="仿宋_GB2312"/>
        </w:rPr>
        <w:t>万元，下降</w:t>
      </w:r>
      <w:r>
        <w:rPr>
          <w:rFonts w:ascii="仿宋_GB2312" w:eastAsia="仿宋_GB2312" w:hAnsi="仿宋_GB2312"/>
        </w:rPr>
        <w:t>3.64%,</w:t>
      </w:r>
      <w:r>
        <w:rPr>
          <w:rFonts w:ascii="仿宋_GB2312" w:eastAsia="仿宋_GB2312" w:hAnsi="仿宋_GB2312"/>
        </w:rPr>
        <w:t>主要原因是：本年在职人员减少，相应人员经费较上年减少。</w:t>
      </w:r>
    </w:p>
    <w:p w:rsidR="001B5051" w:rsidRDefault="00B75141">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学前教育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w:t>
      </w:r>
      <w:r>
        <w:rPr>
          <w:rFonts w:ascii="仿宋_GB2312" w:eastAsia="仿宋_GB2312" w:hAnsi="仿宋_GB2312"/>
        </w:rPr>
        <w:t>384.66</w:t>
      </w:r>
      <w:r>
        <w:rPr>
          <w:rFonts w:ascii="仿宋_GB2312" w:eastAsia="仿宋_GB2312" w:hAnsi="仿宋_GB2312"/>
        </w:rPr>
        <w:t>万元，比上年决算增加</w:t>
      </w:r>
      <w:r>
        <w:rPr>
          <w:rFonts w:ascii="仿宋_GB2312" w:eastAsia="仿宋_GB2312" w:hAnsi="仿宋_GB2312"/>
        </w:rPr>
        <w:t>495.12</w:t>
      </w:r>
      <w:r>
        <w:rPr>
          <w:rFonts w:ascii="仿宋_GB2312" w:eastAsia="仿宋_GB2312" w:hAnsi="仿宋_GB2312"/>
        </w:rPr>
        <w:t>万元，增长</w:t>
      </w:r>
      <w:r>
        <w:rPr>
          <w:rFonts w:ascii="仿宋_GB2312" w:eastAsia="仿宋_GB2312" w:hAnsi="仿宋_GB2312"/>
        </w:rPr>
        <w:t>55.66%,</w:t>
      </w:r>
      <w:r>
        <w:rPr>
          <w:rFonts w:ascii="仿宋_GB2312" w:eastAsia="仿宋_GB2312" w:hAnsi="仿宋_GB2312"/>
        </w:rPr>
        <w:t>主要原因是：本年增加尉犁县第一中心幼儿园附属工程及设备购置、工业园区幼儿园建设项目资金，导致经费较上年增加。</w:t>
      </w:r>
    </w:p>
    <w:p w:rsidR="001B5051" w:rsidRDefault="00B75141">
      <w:pPr>
        <w:spacing w:line="580" w:lineRule="exact"/>
        <w:ind w:firstLine="640"/>
      </w:pPr>
      <w:r>
        <w:rPr>
          <w:rFonts w:ascii="仿宋_GB2312" w:eastAsia="仿宋_GB2312" w:hAnsi="仿宋_GB2312"/>
        </w:rPr>
        <w:t>4.</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小学教育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lastRenderedPageBreak/>
        <w:t>75.22</w:t>
      </w:r>
      <w:r>
        <w:rPr>
          <w:rFonts w:ascii="仿宋_GB2312" w:eastAsia="仿宋_GB2312" w:hAnsi="仿宋_GB2312"/>
        </w:rPr>
        <w:t>万元，比上年决算减少</w:t>
      </w:r>
      <w:r>
        <w:rPr>
          <w:rFonts w:ascii="仿宋_GB2312" w:eastAsia="仿宋_GB2312" w:hAnsi="仿宋_GB2312"/>
        </w:rPr>
        <w:t>6,212.89</w:t>
      </w:r>
      <w:r>
        <w:rPr>
          <w:rFonts w:ascii="仿宋_GB2312" w:eastAsia="仿宋_GB2312" w:hAnsi="仿宋_GB2312"/>
        </w:rPr>
        <w:t>万元，下降</w:t>
      </w:r>
      <w:r>
        <w:rPr>
          <w:rFonts w:ascii="仿宋_GB2312" w:eastAsia="仿宋_GB2312" w:hAnsi="仿宋_GB2312"/>
        </w:rPr>
        <w:t>98.80%,</w:t>
      </w:r>
      <w:r>
        <w:rPr>
          <w:rFonts w:ascii="仿宋_GB2312" w:eastAsia="仿宋_GB2312" w:hAnsi="仿宋_GB2312"/>
        </w:rPr>
        <w:t>主要原因是：本年减少尉犁县第九小学建设项目</w:t>
      </w:r>
      <w:r>
        <w:rPr>
          <w:rFonts w:ascii="仿宋_GB2312" w:eastAsia="仿宋_GB2312" w:hAnsi="仿宋_GB2312"/>
        </w:rPr>
        <w:t>-</w:t>
      </w:r>
      <w:r>
        <w:rPr>
          <w:rFonts w:ascii="仿宋_GB2312" w:eastAsia="仿宋_GB2312" w:hAnsi="仿宋_GB2312"/>
        </w:rPr>
        <w:t>食堂（含人防）</w:t>
      </w:r>
      <w:r>
        <w:rPr>
          <w:rFonts w:ascii="仿宋_GB2312" w:eastAsia="仿宋_GB2312" w:hAnsi="仿宋_GB2312"/>
        </w:rPr>
        <w:t>1#2#</w:t>
      </w:r>
      <w:r>
        <w:rPr>
          <w:rFonts w:ascii="仿宋_GB2312" w:eastAsia="仿宋_GB2312" w:hAnsi="仿宋_GB2312"/>
        </w:rPr>
        <w:t>宿舍、尉犁县第一小学综合教学楼建设项目，导致经费较上年下降。</w:t>
      </w:r>
    </w:p>
    <w:p w:rsidR="001B5051" w:rsidRDefault="00B75141">
      <w:pPr>
        <w:spacing w:line="580" w:lineRule="exact"/>
        <w:ind w:firstLine="640"/>
      </w:pPr>
      <w:r>
        <w:rPr>
          <w:rFonts w:ascii="仿宋_GB2312" w:eastAsia="仿宋_GB2312" w:hAnsi="仿宋_GB2312"/>
        </w:rPr>
        <w:t>5.</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初中教育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6.96</w:t>
      </w:r>
      <w:r>
        <w:rPr>
          <w:rFonts w:ascii="仿宋_GB2312" w:eastAsia="仿宋_GB2312" w:hAnsi="仿宋_GB2312"/>
        </w:rPr>
        <w:t>万元，比</w:t>
      </w:r>
      <w:r>
        <w:rPr>
          <w:rFonts w:ascii="仿宋_GB2312" w:eastAsia="仿宋_GB2312" w:hAnsi="仿宋_GB2312"/>
        </w:rPr>
        <w:t>上年决算增加</w:t>
      </w:r>
      <w:r>
        <w:rPr>
          <w:rFonts w:ascii="仿宋_GB2312" w:eastAsia="仿宋_GB2312" w:hAnsi="仿宋_GB2312"/>
        </w:rPr>
        <w:t>3.05</w:t>
      </w:r>
      <w:r>
        <w:rPr>
          <w:rFonts w:ascii="仿宋_GB2312" w:eastAsia="仿宋_GB2312" w:hAnsi="仿宋_GB2312"/>
        </w:rPr>
        <w:t>万元，增长</w:t>
      </w:r>
      <w:r>
        <w:rPr>
          <w:rFonts w:ascii="仿宋_GB2312" w:eastAsia="仿宋_GB2312" w:hAnsi="仿宋_GB2312"/>
        </w:rPr>
        <w:t>78.01%,</w:t>
      </w:r>
      <w:r>
        <w:rPr>
          <w:rFonts w:ascii="仿宋_GB2312" w:eastAsia="仿宋_GB2312" w:hAnsi="仿宋_GB2312"/>
        </w:rPr>
        <w:t>主要原因是：本年增加尉犁县第一中学基础设施提升项目前期费，导致经费较上年增加。</w:t>
      </w:r>
    </w:p>
    <w:p w:rsidR="001B5051" w:rsidRDefault="00B75141">
      <w:pPr>
        <w:spacing w:line="580" w:lineRule="exact"/>
        <w:ind w:firstLine="640"/>
      </w:pPr>
      <w:r>
        <w:rPr>
          <w:rFonts w:ascii="仿宋_GB2312" w:eastAsia="仿宋_GB2312" w:hAnsi="仿宋_GB2312"/>
        </w:rPr>
        <w:t>6.</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高中教育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877.54</w:t>
      </w:r>
      <w:r>
        <w:rPr>
          <w:rFonts w:ascii="仿宋_GB2312" w:eastAsia="仿宋_GB2312" w:hAnsi="仿宋_GB2312"/>
        </w:rPr>
        <w:t>万元，比上年决算增加</w:t>
      </w:r>
      <w:r>
        <w:rPr>
          <w:rFonts w:ascii="仿宋_GB2312" w:eastAsia="仿宋_GB2312" w:hAnsi="仿宋_GB2312"/>
        </w:rPr>
        <w:t>877.54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主要原因是：本年增加尉犁县一中设备项目资金及一中艺体楼项目、尉犁县第一中学附属工程及设备采购项目资金增加，导致经费较上年增加。</w:t>
      </w:r>
    </w:p>
    <w:p w:rsidR="001B5051" w:rsidRDefault="00B75141">
      <w:pPr>
        <w:spacing w:line="580" w:lineRule="exact"/>
        <w:ind w:firstLine="640"/>
      </w:pPr>
      <w:r>
        <w:rPr>
          <w:rFonts w:ascii="仿宋_GB2312" w:eastAsia="仿宋_GB2312" w:hAnsi="仿宋_GB2312"/>
        </w:rPr>
        <w:t>7.</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其他普通教育支出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1,055.21</w:t>
      </w:r>
      <w:r>
        <w:rPr>
          <w:rFonts w:ascii="仿宋_GB2312" w:eastAsia="仿宋_GB2312" w:hAnsi="仿宋_GB2312"/>
        </w:rPr>
        <w:t>万元，比上年决算减少</w:t>
      </w:r>
      <w:r>
        <w:rPr>
          <w:rFonts w:ascii="仿宋_GB2312" w:eastAsia="仿宋_GB2312" w:hAnsi="仿宋_GB2312"/>
        </w:rPr>
        <w:t>263.03</w:t>
      </w:r>
      <w:r>
        <w:rPr>
          <w:rFonts w:ascii="仿宋_GB2312" w:eastAsia="仿宋_GB2312" w:hAnsi="仿宋_GB2312"/>
        </w:rPr>
        <w:t>万元，下降</w:t>
      </w:r>
      <w:r>
        <w:rPr>
          <w:rFonts w:ascii="仿宋_GB2312" w:eastAsia="仿宋_GB2312" w:hAnsi="仿宋_GB2312"/>
        </w:rPr>
        <w:t>19</w:t>
      </w:r>
      <w:r>
        <w:rPr>
          <w:rFonts w:ascii="仿宋_GB2312" w:eastAsia="仿宋_GB2312" w:hAnsi="仿宋_GB2312"/>
        </w:rPr>
        <w:t>.95%,</w:t>
      </w:r>
      <w:r>
        <w:rPr>
          <w:rFonts w:ascii="仿宋_GB2312" w:eastAsia="仿宋_GB2312" w:hAnsi="仿宋_GB2312"/>
        </w:rPr>
        <w:t>主要原因是：本年减少尉犁县教科系统校舍新建、维修及护眼灯采购项目、尉犁县中小学均衡发展校园文化内涵提升工程，导致经费较上年下降。</w:t>
      </w:r>
    </w:p>
    <w:p w:rsidR="001B5051" w:rsidRDefault="00B75141">
      <w:pPr>
        <w:spacing w:line="580" w:lineRule="exact"/>
        <w:ind w:firstLine="640"/>
      </w:pPr>
      <w:r>
        <w:rPr>
          <w:rFonts w:ascii="仿宋_GB2312" w:eastAsia="仿宋_GB2312" w:hAnsi="仿宋_GB2312"/>
        </w:rPr>
        <w:t>8.</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广播电视教育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其他广播电视教育支出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8.60</w:t>
      </w:r>
      <w:r>
        <w:rPr>
          <w:rFonts w:ascii="仿宋_GB2312" w:eastAsia="仿宋_GB2312" w:hAnsi="仿宋_GB2312"/>
        </w:rPr>
        <w:t>万元，比上年决算减少</w:t>
      </w:r>
      <w:r>
        <w:rPr>
          <w:rFonts w:ascii="仿宋_GB2312" w:eastAsia="仿宋_GB2312" w:hAnsi="仿宋_GB2312"/>
        </w:rPr>
        <w:t>4.33</w:t>
      </w:r>
      <w:r>
        <w:rPr>
          <w:rFonts w:ascii="仿宋_GB2312" w:eastAsia="仿宋_GB2312" w:hAnsi="仿宋_GB2312"/>
        </w:rPr>
        <w:t>万元，下降</w:t>
      </w:r>
      <w:r>
        <w:rPr>
          <w:rFonts w:ascii="仿宋_GB2312" w:eastAsia="仿宋_GB2312" w:hAnsi="仿宋_GB2312"/>
        </w:rPr>
        <w:t>33.49%,</w:t>
      </w:r>
      <w:r>
        <w:rPr>
          <w:rFonts w:ascii="仿宋_GB2312" w:eastAsia="仿宋_GB2312" w:hAnsi="仿宋_GB2312"/>
        </w:rPr>
        <w:t>主要原因是：本年减少印刷费、邮电费，导致经费较上</w:t>
      </w:r>
      <w:r>
        <w:rPr>
          <w:rFonts w:ascii="仿宋_GB2312" w:eastAsia="仿宋_GB2312" w:hAnsi="仿宋_GB2312"/>
        </w:rPr>
        <w:lastRenderedPageBreak/>
        <w:t>年下降。</w:t>
      </w:r>
    </w:p>
    <w:p w:rsidR="001B5051" w:rsidRDefault="00B75141">
      <w:pPr>
        <w:spacing w:line="580" w:lineRule="exact"/>
        <w:ind w:firstLine="640"/>
      </w:pPr>
      <w:r>
        <w:rPr>
          <w:rFonts w:ascii="仿宋_GB2312" w:eastAsia="仿宋_GB2312" w:hAnsi="仿宋_GB2312"/>
        </w:rPr>
        <w:t>9.</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2.77</w:t>
      </w:r>
      <w:r>
        <w:rPr>
          <w:rFonts w:ascii="仿宋_GB2312" w:eastAsia="仿宋_GB2312" w:hAnsi="仿宋_GB2312"/>
        </w:rPr>
        <w:t>万元，比上年决算增加</w:t>
      </w:r>
      <w:r>
        <w:rPr>
          <w:rFonts w:ascii="仿宋_GB2312" w:eastAsia="仿宋_GB2312" w:hAnsi="仿宋_GB2312"/>
        </w:rPr>
        <w:t>0.88</w:t>
      </w:r>
      <w:r>
        <w:rPr>
          <w:rFonts w:ascii="仿宋_GB2312" w:eastAsia="仿宋_GB2312" w:hAnsi="仿宋_GB2312"/>
        </w:rPr>
        <w:t>万元，增长</w:t>
      </w:r>
      <w:r>
        <w:rPr>
          <w:rFonts w:ascii="仿宋_GB2312" w:eastAsia="仿宋_GB2312" w:hAnsi="仿宋_GB2312"/>
        </w:rPr>
        <w:t>46.56%,</w:t>
      </w:r>
      <w:r>
        <w:rPr>
          <w:rFonts w:ascii="仿宋_GB2312" w:eastAsia="仿宋_GB2312" w:hAnsi="仿宋_GB2312"/>
        </w:rPr>
        <w:t>主要原因是：本年度培训人次较上年增加，经费增加。</w:t>
      </w:r>
    </w:p>
    <w:p w:rsidR="001B5051" w:rsidRDefault="00B75141">
      <w:pPr>
        <w:spacing w:line="580" w:lineRule="exact"/>
        <w:ind w:firstLine="640"/>
      </w:pPr>
      <w:r>
        <w:rPr>
          <w:rFonts w:ascii="仿宋_GB2312" w:eastAsia="仿宋_GB2312" w:hAnsi="仿宋_GB2312"/>
        </w:rPr>
        <w:t>10.</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教育费附加安排的支出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其他教育费附加安排的支出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540.74</w:t>
      </w:r>
      <w:r>
        <w:rPr>
          <w:rFonts w:ascii="仿宋_GB2312" w:eastAsia="仿宋_GB2312" w:hAnsi="仿宋_GB2312"/>
        </w:rPr>
        <w:t>万元，比上年决算减少</w:t>
      </w:r>
      <w:r>
        <w:rPr>
          <w:rFonts w:ascii="仿宋_GB2312" w:eastAsia="仿宋_GB2312" w:hAnsi="仿宋_GB2312"/>
        </w:rPr>
        <w:t>146.42</w:t>
      </w:r>
      <w:r>
        <w:rPr>
          <w:rFonts w:ascii="仿宋_GB2312" w:eastAsia="仿宋_GB2312" w:hAnsi="仿宋_GB2312"/>
        </w:rPr>
        <w:t>万元，下降</w:t>
      </w:r>
      <w:r>
        <w:rPr>
          <w:rFonts w:ascii="仿宋_GB2312" w:eastAsia="仿宋_GB2312" w:hAnsi="仿宋_GB2312"/>
        </w:rPr>
        <w:t>21.31%,</w:t>
      </w:r>
      <w:r>
        <w:rPr>
          <w:rFonts w:ascii="仿宋_GB2312" w:eastAsia="仿宋_GB2312" w:hAnsi="仿宋_GB2312"/>
        </w:rPr>
        <w:t>主要原因是：本年减少教育系统设施设备及宿舍楼改造项目、尉犁县第九小学、第一小学改扩建建设项目工程款，导致经费较上年下降。</w:t>
      </w:r>
    </w:p>
    <w:p w:rsidR="001B5051" w:rsidRDefault="00B75141">
      <w:pPr>
        <w:spacing w:line="580" w:lineRule="exact"/>
        <w:ind w:firstLine="640"/>
      </w:pPr>
      <w:r>
        <w:rPr>
          <w:rFonts w:ascii="仿宋_GB2312" w:eastAsia="仿宋_GB2312" w:hAnsi="仿宋_GB2312"/>
        </w:rPr>
        <w:t>11.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207.02</w:t>
      </w:r>
      <w:r>
        <w:rPr>
          <w:rFonts w:ascii="仿宋_GB2312" w:eastAsia="仿宋_GB2312" w:hAnsi="仿宋_GB2312"/>
        </w:rPr>
        <w:t>万元，比上年决算增加</w:t>
      </w:r>
      <w:r>
        <w:rPr>
          <w:rFonts w:ascii="仿宋_GB2312" w:eastAsia="仿宋_GB2312" w:hAnsi="仿宋_GB2312"/>
        </w:rPr>
        <w:t>104.58</w:t>
      </w:r>
      <w:r>
        <w:rPr>
          <w:rFonts w:ascii="仿宋_GB2312" w:eastAsia="仿宋_GB2312" w:hAnsi="仿宋_GB2312"/>
        </w:rPr>
        <w:t>万元，增长</w:t>
      </w:r>
      <w:r>
        <w:rPr>
          <w:rFonts w:ascii="仿宋_GB2312" w:eastAsia="仿宋_GB2312" w:hAnsi="仿宋_GB2312"/>
        </w:rPr>
        <w:t>102.09%,</w:t>
      </w:r>
      <w:r>
        <w:rPr>
          <w:rFonts w:ascii="仿宋_GB2312" w:eastAsia="仿宋_GB2312" w:hAnsi="仿宋_GB2312"/>
        </w:rPr>
        <w:t>主要原因是：本功能科目调整，退休经费、社保、公积金、医疗保险等并入此科目列支，导致经费较上年增加。</w:t>
      </w:r>
    </w:p>
    <w:p w:rsidR="001B5051" w:rsidRDefault="00B75141">
      <w:pPr>
        <w:spacing w:line="580" w:lineRule="exact"/>
        <w:ind w:firstLine="640"/>
      </w:pPr>
      <w:r>
        <w:rPr>
          <w:rFonts w:ascii="仿宋_GB2312" w:eastAsia="仿宋_GB2312" w:hAnsi="仿宋_GB2312"/>
        </w:rPr>
        <w:t>12.</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6.85</w:t>
      </w:r>
      <w:r>
        <w:rPr>
          <w:rFonts w:ascii="仿宋_GB2312" w:eastAsia="仿宋_GB2312" w:hAnsi="仿宋_GB2312"/>
        </w:rPr>
        <w:t>万元，比上年决算减少</w:t>
      </w:r>
      <w:r>
        <w:rPr>
          <w:rFonts w:ascii="仿宋_GB2312" w:eastAsia="仿宋_GB2312" w:hAnsi="仿宋_GB2312"/>
        </w:rPr>
        <w:t>16.44</w:t>
      </w:r>
      <w:r>
        <w:rPr>
          <w:rFonts w:ascii="仿宋_GB2312" w:eastAsia="仿宋_GB2312" w:hAnsi="仿宋_GB2312"/>
        </w:rPr>
        <w:t>万元，下降</w:t>
      </w:r>
      <w:r>
        <w:rPr>
          <w:rFonts w:ascii="仿宋_GB2312" w:eastAsia="仿宋_GB2312" w:hAnsi="仿宋_GB2312"/>
        </w:rPr>
        <w:t>70.59%,</w:t>
      </w:r>
      <w:r>
        <w:rPr>
          <w:rFonts w:ascii="仿宋_GB2312" w:eastAsia="仿宋_GB2312" w:hAnsi="仿宋_GB2312"/>
        </w:rPr>
        <w:t>主要原因是：厉行节约，压缩一般性支出，办公经费等支出减少。</w:t>
      </w:r>
    </w:p>
    <w:p w:rsidR="001B5051" w:rsidRDefault="00B75141">
      <w:pPr>
        <w:spacing w:line="580" w:lineRule="exact"/>
        <w:ind w:firstLine="640"/>
      </w:pPr>
      <w:r>
        <w:rPr>
          <w:rFonts w:ascii="仿宋_GB2312" w:eastAsia="仿宋_GB2312" w:hAnsi="仿宋_GB2312"/>
        </w:rPr>
        <w:t>13.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主要原因是：与上年一致无变化。</w:t>
      </w:r>
    </w:p>
    <w:p w:rsidR="001B5051" w:rsidRDefault="00B75141">
      <w:pPr>
        <w:spacing w:line="580" w:lineRule="exact"/>
        <w:ind w:firstLine="640"/>
      </w:pPr>
      <w:r>
        <w:rPr>
          <w:rFonts w:ascii="仿宋_GB2312" w:eastAsia="仿宋_GB2312" w:hAnsi="仿宋_GB2312"/>
        </w:rPr>
        <w:t>14.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6.66</w:t>
      </w:r>
      <w:r>
        <w:rPr>
          <w:rFonts w:ascii="仿宋_GB2312" w:eastAsia="仿宋_GB2312" w:hAnsi="仿宋_GB2312"/>
        </w:rPr>
        <w:t>万元，比上年决算减少</w:t>
      </w:r>
      <w:r>
        <w:rPr>
          <w:rFonts w:ascii="仿宋_GB2312" w:eastAsia="仿宋_GB2312" w:hAnsi="仿宋_GB2312"/>
        </w:rPr>
        <w:t>8.56</w:t>
      </w:r>
      <w:r>
        <w:rPr>
          <w:rFonts w:ascii="仿宋_GB2312" w:eastAsia="仿宋_GB2312" w:hAnsi="仿宋_GB2312"/>
        </w:rPr>
        <w:lastRenderedPageBreak/>
        <w:t>万元，下降</w:t>
      </w:r>
      <w:r>
        <w:rPr>
          <w:rFonts w:ascii="仿宋_GB2312" w:eastAsia="仿宋_GB2312" w:hAnsi="仿宋_GB2312"/>
        </w:rPr>
        <w:t>56.</w:t>
      </w:r>
      <w:r>
        <w:rPr>
          <w:rFonts w:ascii="仿宋_GB2312" w:eastAsia="仿宋_GB2312" w:hAnsi="仿宋_GB2312"/>
        </w:rPr>
        <w:t>24%,</w:t>
      </w:r>
      <w:r>
        <w:rPr>
          <w:rFonts w:ascii="仿宋_GB2312" w:eastAsia="仿宋_GB2312" w:hAnsi="仿宋_GB2312"/>
        </w:rPr>
        <w:t>主要原因是：本年功能科目调整，退休经费部分调整至其他教育支出科目列支，导致经费较上年减少。</w:t>
      </w:r>
    </w:p>
    <w:p w:rsidR="001B5051" w:rsidRDefault="00B75141">
      <w:pPr>
        <w:spacing w:line="580" w:lineRule="exact"/>
        <w:ind w:firstLine="640"/>
      </w:pPr>
      <w:r>
        <w:rPr>
          <w:rFonts w:ascii="仿宋_GB2312" w:eastAsia="仿宋_GB2312" w:hAnsi="仿宋_GB2312"/>
        </w:rPr>
        <w:t>15.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68.03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主要原因是：本年功能科目调整，养老保险缴费上年度单独列支，本年调整至其他教育支出科目列支，导致经费较上年减少。</w:t>
      </w:r>
    </w:p>
    <w:p w:rsidR="001B5051" w:rsidRDefault="00B75141">
      <w:pPr>
        <w:spacing w:line="580" w:lineRule="exact"/>
        <w:ind w:firstLine="640"/>
      </w:pPr>
      <w:r>
        <w:rPr>
          <w:rFonts w:ascii="仿宋_GB2312" w:eastAsia="仿宋_GB2312" w:hAnsi="仿宋_GB2312"/>
        </w:rPr>
        <w:t>16.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w:t>
      </w:r>
      <w:r>
        <w:rPr>
          <w:rFonts w:ascii="仿宋_GB2312" w:eastAsia="仿宋_GB2312" w:hAnsi="仿宋_GB2312"/>
        </w:rPr>
        <w:t>减少</w:t>
      </w:r>
      <w:r>
        <w:rPr>
          <w:rFonts w:ascii="仿宋_GB2312" w:eastAsia="仿宋_GB2312" w:hAnsi="仿宋_GB2312"/>
        </w:rPr>
        <w:t>17.75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主要原因是：本年功能科目调整，机关事业单位职业年金缴费上年度单独列支，本年调整至其他教育支出科目列支，导致经费较上年减少。</w:t>
      </w:r>
    </w:p>
    <w:p w:rsidR="001B5051" w:rsidRDefault="00B75141">
      <w:pPr>
        <w:spacing w:line="580" w:lineRule="exact"/>
        <w:ind w:firstLine="640"/>
      </w:pPr>
      <w:r>
        <w:rPr>
          <w:rFonts w:ascii="仿宋_GB2312" w:eastAsia="仿宋_GB2312" w:hAnsi="仿宋_GB2312"/>
        </w:rPr>
        <w:t>17.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31.41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主要原因是：本年功能科目调整，行政单位医疗支出上年度单独列支，本年调整至其他教育支出科目列支，导致经费较上年减少。</w:t>
      </w:r>
    </w:p>
    <w:p w:rsidR="001B5051" w:rsidRDefault="00B75141">
      <w:pPr>
        <w:spacing w:line="580" w:lineRule="exact"/>
        <w:ind w:firstLine="640"/>
      </w:pPr>
      <w:r>
        <w:rPr>
          <w:rFonts w:ascii="仿宋_GB2312" w:eastAsia="仿宋_GB2312" w:hAnsi="仿宋_GB2312"/>
        </w:rPr>
        <w:t>18.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w:t>
      </w:r>
      <w:r>
        <w:rPr>
          <w:rFonts w:ascii="仿宋_GB2312" w:eastAsia="仿宋_GB2312" w:hAnsi="仿宋_GB2312"/>
        </w:rPr>
        <w:t>元，比上年决算减少</w:t>
      </w:r>
      <w:r>
        <w:rPr>
          <w:rFonts w:ascii="仿宋_GB2312" w:eastAsia="仿宋_GB2312" w:hAnsi="仿宋_GB2312"/>
        </w:rPr>
        <w:t>1.65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主要原因是：本年功能科目调整，公务员医疗补助上年度单独列支，本年调整至其他教育支出科目列支，导致经费较上</w:t>
      </w:r>
      <w:r>
        <w:rPr>
          <w:rFonts w:ascii="仿宋_GB2312" w:eastAsia="仿宋_GB2312" w:hAnsi="仿宋_GB2312"/>
        </w:rPr>
        <w:lastRenderedPageBreak/>
        <w:t>年减少。</w:t>
      </w:r>
    </w:p>
    <w:p w:rsidR="001B5051" w:rsidRDefault="00B75141">
      <w:pPr>
        <w:spacing w:line="580" w:lineRule="exact"/>
        <w:ind w:firstLine="640"/>
      </w:pPr>
      <w:r>
        <w:rPr>
          <w:rFonts w:ascii="仿宋_GB2312" w:eastAsia="仿宋_GB2312" w:hAnsi="仿宋_GB2312"/>
        </w:rPr>
        <w:t>19.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社会发展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31.80</w:t>
      </w:r>
      <w:r>
        <w:rPr>
          <w:rFonts w:ascii="仿宋_GB2312" w:eastAsia="仿宋_GB2312" w:hAnsi="仿宋_GB2312"/>
        </w:rPr>
        <w:t>万元，比上年决算增加</w:t>
      </w:r>
      <w:r>
        <w:rPr>
          <w:rFonts w:ascii="仿宋_GB2312" w:eastAsia="仿宋_GB2312" w:hAnsi="仿宋_GB2312"/>
        </w:rPr>
        <w:t>5.28</w:t>
      </w:r>
      <w:r>
        <w:rPr>
          <w:rFonts w:ascii="仿宋_GB2312" w:eastAsia="仿宋_GB2312" w:hAnsi="仿宋_GB2312"/>
        </w:rPr>
        <w:t>万元，增长</w:t>
      </w:r>
      <w:r>
        <w:rPr>
          <w:rFonts w:ascii="仿宋_GB2312" w:eastAsia="仿宋_GB2312" w:hAnsi="仿宋_GB2312"/>
        </w:rPr>
        <w:t>19.91%,</w:t>
      </w:r>
      <w:r>
        <w:rPr>
          <w:rFonts w:ascii="仿宋_GB2312" w:eastAsia="仿宋_GB2312" w:hAnsi="仿宋_GB2312"/>
        </w:rPr>
        <w:t>主要原因是：本年增加贫困生助学项目资金，导致经费较上年增加。</w:t>
      </w:r>
    </w:p>
    <w:p w:rsidR="001B5051" w:rsidRDefault="00B75141">
      <w:pPr>
        <w:spacing w:line="580" w:lineRule="exact"/>
        <w:ind w:firstLine="640"/>
      </w:pPr>
      <w:r>
        <w:rPr>
          <w:rFonts w:ascii="仿宋_GB2312" w:eastAsia="仿宋_GB2312" w:hAnsi="仿宋_GB2312"/>
        </w:rPr>
        <w:t>20.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56.64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w:t>
      </w:r>
      <w:r>
        <w:rPr>
          <w:rFonts w:ascii="仿宋_GB2312" w:eastAsia="仿宋_GB2312" w:hAnsi="仿宋_GB2312"/>
        </w:rPr>
        <w:t>要原因是：本年功能科目调整，住房公积金上年度单独列支，本年调整至其他教育支出科目列支，导致经费较上年减少。</w:t>
      </w:r>
    </w:p>
    <w:p w:rsidR="001B5051" w:rsidRDefault="00B75141">
      <w:pPr>
        <w:spacing w:line="640" w:lineRule="exact"/>
        <w:ind w:firstLine="640"/>
        <w:outlineLvl w:val="2"/>
      </w:pPr>
      <w:r>
        <w:rPr>
          <w:rFonts w:ascii="黑体" w:eastAsia="黑体" w:hAnsi="黑体"/>
        </w:rPr>
        <w:t>六、一般公共预算财政拨款基本支出决算情况说明</w:t>
      </w:r>
    </w:p>
    <w:p w:rsidR="001B5051" w:rsidRDefault="00B75141">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1,608.47</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1,099.07</w:t>
      </w:r>
      <w:r>
        <w:rPr>
          <w:rFonts w:ascii="仿宋_GB2312" w:eastAsia="仿宋_GB2312" w:hAnsi="仿宋_GB2312"/>
          <w:b/>
        </w:rPr>
        <w:t>万元，</w:t>
      </w:r>
      <w:r>
        <w:rPr>
          <w:rFonts w:ascii="仿宋_GB2312" w:eastAsia="仿宋_GB2312" w:hAnsi="仿宋_GB2312"/>
        </w:rPr>
        <w:t>包括：基本工资、津贴补贴、绩效工资、机关事业单位基本养老保险缴费、职业年金缴费、职工基本医疗保险缴费、公务员医疗补助缴费、其他社会保障缴费、住房公积金、医疗费、其他工资福利支出、退休费、抚恤金、生活补助、医疗费补助、助学金、奖励金。</w:t>
      </w:r>
    </w:p>
    <w:p w:rsidR="001B5051" w:rsidRDefault="00B75141">
      <w:pPr>
        <w:spacing w:line="580" w:lineRule="exact"/>
        <w:ind w:firstLine="640"/>
      </w:pPr>
      <w:r>
        <w:rPr>
          <w:rFonts w:ascii="仿宋_GB2312" w:eastAsia="仿宋_GB2312" w:hAnsi="仿宋_GB2312"/>
          <w:b/>
        </w:rPr>
        <w:t>公用经费</w:t>
      </w:r>
      <w:r>
        <w:rPr>
          <w:rFonts w:ascii="仿宋_GB2312" w:eastAsia="仿宋_GB2312" w:hAnsi="仿宋_GB2312"/>
          <w:b/>
        </w:rPr>
        <w:t>509.41</w:t>
      </w:r>
      <w:r>
        <w:rPr>
          <w:rFonts w:ascii="仿宋_GB2312" w:eastAsia="仿宋_GB2312" w:hAnsi="仿宋_GB2312"/>
          <w:b/>
        </w:rPr>
        <w:t>万元，</w:t>
      </w:r>
      <w:r>
        <w:rPr>
          <w:rFonts w:ascii="仿宋_GB2312" w:eastAsia="仿宋_GB2312" w:hAnsi="仿宋_GB2312"/>
        </w:rPr>
        <w:t>包括：办公费、电费、邮电费、取暖费、物业管理费、差旅费、维修（护）费、培训费、专用材料费、委托业务费、工会经费、福利费、公务用车运行维护费、其他交通费用、办公设备购置、专用设备购置。</w:t>
      </w:r>
    </w:p>
    <w:p w:rsidR="001B5051" w:rsidRDefault="00B75141">
      <w:pPr>
        <w:spacing w:line="640" w:lineRule="exact"/>
        <w:ind w:firstLine="640"/>
        <w:outlineLvl w:val="2"/>
      </w:pPr>
      <w:r>
        <w:rPr>
          <w:rFonts w:ascii="黑体" w:eastAsia="黑体" w:hAnsi="黑体"/>
        </w:rPr>
        <w:t>七、政府性基金预算财政拨款收入支出决算情况说明</w:t>
      </w:r>
    </w:p>
    <w:p w:rsidR="001B5051" w:rsidRDefault="00B75141">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年度政府性基金预算财政拨款收入总计</w:t>
      </w:r>
      <w:r>
        <w:rPr>
          <w:rFonts w:ascii="仿宋_GB2312" w:eastAsia="仿宋_GB2312" w:hAnsi="仿宋_GB2312"/>
          <w:b/>
        </w:rPr>
        <w:t>1,400.00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1,400.00</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1,400.00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1,400.00</w:t>
      </w:r>
      <w:r>
        <w:rPr>
          <w:rFonts w:ascii="仿宋_GB2312" w:eastAsia="仿宋_GB2312" w:hAnsi="仿宋_GB2312"/>
        </w:rPr>
        <w:t>万元。</w:t>
      </w:r>
    </w:p>
    <w:p w:rsidR="001B5051" w:rsidRDefault="00B75141">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1,400.00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，主要原因是：本年增加八小学生宿舍楼工程款、职业教育培训中心还本利息等项目。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1,400.00</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，主要原因是：年中追加八小学生宿舍楼工程款、职业教育培训中心还本利息项目，导致预决算存在差异。</w:t>
      </w:r>
    </w:p>
    <w:p w:rsidR="001B5051" w:rsidRDefault="00B75141">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1,400.00</w:t>
      </w:r>
      <w:r>
        <w:rPr>
          <w:rFonts w:ascii="仿宋_GB2312" w:eastAsia="仿宋_GB2312" w:hAnsi="仿宋_GB2312"/>
        </w:rPr>
        <w:t>万元。</w:t>
      </w:r>
    </w:p>
    <w:p w:rsidR="001B5051" w:rsidRDefault="00B75141">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其他国有土地使用权出让收入对应</w:t>
      </w:r>
      <w:r>
        <w:rPr>
          <w:rFonts w:ascii="仿宋_GB2312" w:eastAsia="仿宋_GB2312" w:hAnsi="仿宋_GB2312"/>
        </w:rPr>
        <w:t>专项债务收入安排的支出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1,400.00</w:t>
      </w:r>
      <w:r>
        <w:rPr>
          <w:rFonts w:ascii="仿宋_GB2312" w:eastAsia="仿宋_GB2312" w:hAnsi="仿宋_GB2312"/>
        </w:rPr>
        <w:t>万元，比上年决算增加</w:t>
      </w:r>
      <w:r>
        <w:rPr>
          <w:rFonts w:ascii="仿宋_GB2312" w:eastAsia="仿宋_GB2312" w:hAnsi="仿宋_GB2312"/>
        </w:rPr>
        <w:t>1,400.00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主要原因是：本年增加八小学生宿舍楼工程款、职业教育培训中心还本利息等项目。</w:t>
      </w:r>
    </w:p>
    <w:p w:rsidR="001B5051" w:rsidRDefault="00B75141">
      <w:pPr>
        <w:spacing w:line="640" w:lineRule="exact"/>
        <w:ind w:firstLine="640"/>
        <w:outlineLvl w:val="2"/>
      </w:pPr>
      <w:r>
        <w:rPr>
          <w:rFonts w:ascii="黑体" w:eastAsia="黑体" w:hAnsi="黑体"/>
        </w:rPr>
        <w:t>八、国有资本经营预算财政拨款收入支出决算情况说明</w:t>
      </w:r>
    </w:p>
    <w:p w:rsidR="001B5051" w:rsidRDefault="00B75141">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1B5051" w:rsidRDefault="00B75141">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1B5051" w:rsidRDefault="00B75141">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2.89</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lastRenderedPageBreak/>
        <w:t>1.83</w:t>
      </w:r>
      <w:r>
        <w:rPr>
          <w:rFonts w:ascii="仿宋_GB2312" w:eastAsia="仿宋_GB2312" w:hAnsi="仿宋_GB2312"/>
        </w:rPr>
        <w:t>万元，增长</w:t>
      </w:r>
      <w:r>
        <w:rPr>
          <w:rFonts w:ascii="仿宋_GB2312" w:eastAsia="仿宋_GB2312" w:hAnsi="仿宋_GB2312"/>
        </w:rPr>
        <w:t>172.64%</w:t>
      </w:r>
      <w:r>
        <w:rPr>
          <w:rFonts w:ascii="仿宋_GB2312" w:eastAsia="仿宋_GB2312" w:hAnsi="仿宋_GB2312"/>
        </w:rPr>
        <w:t>，主要原因是：本年因业</w:t>
      </w:r>
      <w:r>
        <w:rPr>
          <w:rFonts w:ascii="仿宋_GB2312" w:eastAsia="仿宋_GB2312" w:hAnsi="仿宋_GB2312"/>
        </w:rPr>
        <w:t>务需求，用车次数增加，燃油费增加，导致公务用车运行维护费较上年增加。其中：因公出国（境）费支出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2.89</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1.83</w:t>
      </w:r>
      <w:r>
        <w:rPr>
          <w:rFonts w:ascii="仿宋_GB2312" w:eastAsia="仿宋_GB2312" w:hAnsi="仿宋_GB2312"/>
        </w:rPr>
        <w:t>万元，增长</w:t>
      </w:r>
      <w:r>
        <w:rPr>
          <w:rFonts w:ascii="仿宋_GB2312" w:eastAsia="仿宋_GB2312" w:hAnsi="仿宋_GB2312"/>
        </w:rPr>
        <w:t>172.64%</w:t>
      </w:r>
      <w:r>
        <w:rPr>
          <w:rFonts w:ascii="仿宋_GB2312" w:eastAsia="仿宋_GB2312" w:hAnsi="仿宋_GB2312"/>
        </w:rPr>
        <w:t>，主要原因是：本年因业务需求，用车次数增加，燃油费增加，导致公务用车运行维护费较上年增加。公务接待费支出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1B5051" w:rsidRDefault="00B75141">
      <w:pPr>
        <w:spacing w:line="580" w:lineRule="exact"/>
        <w:ind w:firstLine="640"/>
      </w:pPr>
      <w:r>
        <w:rPr>
          <w:rFonts w:ascii="仿宋_GB2312" w:eastAsia="仿宋_GB2312" w:hAnsi="仿宋_GB2312"/>
          <w:b/>
        </w:rPr>
        <w:t>具体情况如下：</w:t>
      </w:r>
    </w:p>
    <w:p w:rsidR="001B5051" w:rsidRDefault="00B75141">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1B5051" w:rsidRDefault="00B75141">
      <w:pPr>
        <w:spacing w:line="580" w:lineRule="exact"/>
        <w:ind w:firstLine="640"/>
      </w:pPr>
      <w:r>
        <w:rPr>
          <w:rFonts w:ascii="仿宋_GB2312" w:eastAsia="仿宋_GB2312" w:hAnsi="仿宋_GB2312"/>
        </w:rPr>
        <w:t>公务用车购置及运行维护费</w:t>
      </w:r>
      <w:r>
        <w:rPr>
          <w:rFonts w:ascii="仿宋_GB2312" w:eastAsia="仿宋_GB2312" w:hAnsi="仿宋_GB2312"/>
        </w:rPr>
        <w:t>2.89</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2.89</w:t>
      </w:r>
      <w:r>
        <w:rPr>
          <w:rFonts w:ascii="仿宋_GB2312" w:eastAsia="仿宋_GB2312" w:hAnsi="仿宋_GB2312"/>
        </w:rPr>
        <w:t>万元。公务用车运行维护费开支内容包括车辆加油费</w:t>
      </w:r>
      <w:r>
        <w:rPr>
          <w:rFonts w:ascii="仿宋_GB2312" w:eastAsia="仿宋_GB2312" w:hAnsi="仿宋_GB2312"/>
        </w:rPr>
        <w:t>16696.96</w:t>
      </w:r>
      <w:r>
        <w:rPr>
          <w:rFonts w:ascii="仿宋_GB2312" w:eastAsia="仿宋_GB2312" w:hAnsi="仿宋_GB2312"/>
        </w:rPr>
        <w:t>元、维修费</w:t>
      </w:r>
      <w:r>
        <w:rPr>
          <w:rFonts w:ascii="仿宋_GB2312" w:eastAsia="仿宋_GB2312" w:hAnsi="仿宋_GB2312"/>
        </w:rPr>
        <w:t>9380</w:t>
      </w:r>
      <w:r>
        <w:rPr>
          <w:rFonts w:ascii="仿宋_GB2312" w:eastAsia="仿宋_GB2312" w:hAnsi="仿宋_GB2312"/>
        </w:rPr>
        <w:t>元、保险费</w:t>
      </w:r>
      <w:r>
        <w:rPr>
          <w:rFonts w:ascii="仿宋_GB2312" w:eastAsia="仿宋_GB2312" w:hAnsi="仿宋_GB2312"/>
        </w:rPr>
        <w:t>2398.2</w:t>
      </w:r>
      <w:r>
        <w:rPr>
          <w:rFonts w:ascii="仿宋_GB2312" w:eastAsia="仿宋_GB2312" w:hAnsi="仿宋_GB2312"/>
        </w:rPr>
        <w:t>元、过路费</w:t>
      </w:r>
      <w:r>
        <w:rPr>
          <w:rFonts w:ascii="仿宋_GB2312" w:eastAsia="仿宋_GB2312" w:hAnsi="仿宋_GB2312"/>
        </w:rPr>
        <w:t>416</w:t>
      </w:r>
      <w:r>
        <w:rPr>
          <w:rFonts w:ascii="仿宋_GB2312" w:eastAsia="仿宋_GB2312" w:hAnsi="仿宋_GB2312"/>
        </w:rPr>
        <w:t>元、停车费</w:t>
      </w:r>
      <w:r>
        <w:rPr>
          <w:rFonts w:ascii="仿宋_GB2312" w:eastAsia="仿宋_GB2312" w:hAnsi="仿宋_GB2312"/>
        </w:rPr>
        <w:t>22</w:t>
      </w:r>
      <w:r>
        <w:rPr>
          <w:rFonts w:ascii="仿宋_GB2312" w:eastAsia="仿宋_GB2312" w:hAnsi="仿宋_GB2312"/>
        </w:rPr>
        <w:t>元等。公务用车购置数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1</w:t>
      </w:r>
      <w:r>
        <w:rPr>
          <w:rFonts w:ascii="仿宋_GB2312" w:eastAsia="仿宋_GB2312" w:hAnsi="仿宋_GB2312"/>
        </w:rPr>
        <w:t>辆，与</w:t>
      </w:r>
      <w:r>
        <w:rPr>
          <w:rFonts w:ascii="仿宋_GB2312" w:eastAsia="仿宋_GB2312" w:hAnsi="仿宋_GB2312"/>
        </w:rPr>
        <w:t>公务用车保有量差异原因是：本单位固定资产车辆与公务用车保有量一致无差异。</w:t>
      </w:r>
    </w:p>
    <w:p w:rsidR="001B5051" w:rsidRDefault="00B75141">
      <w:pPr>
        <w:spacing w:line="580" w:lineRule="exact"/>
        <w:ind w:firstLine="640"/>
      </w:pPr>
      <w:r>
        <w:rPr>
          <w:rFonts w:ascii="仿宋_GB2312" w:eastAsia="仿宋_GB2312" w:hAnsi="仿宋_GB2312"/>
        </w:rPr>
        <w:lastRenderedPageBreak/>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1B5051" w:rsidRDefault="00B75141">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3.88</w:t>
      </w:r>
      <w:r>
        <w:rPr>
          <w:rFonts w:ascii="仿宋_GB2312" w:eastAsia="仿宋_GB2312" w:hAnsi="仿宋_GB2312"/>
        </w:rPr>
        <w:t>万元，决算数</w:t>
      </w:r>
      <w:r>
        <w:rPr>
          <w:rFonts w:ascii="仿宋_GB2312" w:eastAsia="仿宋_GB2312" w:hAnsi="仿宋_GB2312"/>
        </w:rPr>
        <w:t>2.89</w:t>
      </w:r>
      <w:r>
        <w:rPr>
          <w:rFonts w:ascii="仿宋_GB2312" w:eastAsia="仿宋_GB2312" w:hAnsi="仿宋_GB2312"/>
        </w:rPr>
        <w:t>万元，预决算差异率</w:t>
      </w:r>
      <w:r>
        <w:rPr>
          <w:rFonts w:ascii="仿宋_GB2312" w:eastAsia="仿宋_GB2312" w:hAnsi="仿宋_GB2312"/>
        </w:rPr>
        <w:t>-25.52%</w:t>
      </w:r>
      <w:r>
        <w:rPr>
          <w:rFonts w:ascii="仿宋_GB2312" w:eastAsia="仿宋_GB2312" w:hAnsi="仿宋_GB2312"/>
        </w:rPr>
        <w:t>，主要原因是：严格落实中央八项规定精神，厉行节约，减少公务用车使用频次，燃油费减少。其中：因公出国（境）费全年预算数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w:t>
      </w:r>
      <w:r>
        <w:rPr>
          <w:rFonts w:ascii="仿宋_GB2312" w:eastAsia="仿宋_GB2312" w:hAnsi="仿宋_GB2312"/>
        </w:rPr>
        <w:t>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3.88</w:t>
      </w:r>
      <w:r>
        <w:rPr>
          <w:rFonts w:ascii="仿宋_GB2312" w:eastAsia="仿宋_GB2312" w:hAnsi="仿宋_GB2312"/>
        </w:rPr>
        <w:t>万元，决算数</w:t>
      </w:r>
      <w:r>
        <w:rPr>
          <w:rFonts w:ascii="仿宋_GB2312" w:eastAsia="仿宋_GB2312" w:hAnsi="仿宋_GB2312"/>
        </w:rPr>
        <w:t>2.89</w:t>
      </w:r>
      <w:r>
        <w:rPr>
          <w:rFonts w:ascii="仿宋_GB2312" w:eastAsia="仿宋_GB2312" w:hAnsi="仿宋_GB2312"/>
        </w:rPr>
        <w:t>万元，预决算差异率</w:t>
      </w:r>
      <w:r>
        <w:rPr>
          <w:rFonts w:ascii="仿宋_GB2312" w:eastAsia="仿宋_GB2312" w:hAnsi="仿宋_GB2312"/>
        </w:rPr>
        <w:t>-25.52%</w:t>
      </w:r>
      <w:r>
        <w:rPr>
          <w:rFonts w:ascii="仿宋_GB2312" w:eastAsia="仿宋_GB2312" w:hAnsi="仿宋_GB2312"/>
        </w:rPr>
        <w:t>，主要原因是：严格落实中央八项规定精神，厉行节约，减少公务用车使用频次，燃油费减少。公务接待费全年预算数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1B5051" w:rsidRDefault="00B75141">
      <w:pPr>
        <w:spacing w:line="640" w:lineRule="exact"/>
        <w:ind w:firstLine="640"/>
        <w:outlineLvl w:val="2"/>
      </w:pPr>
      <w:r>
        <w:rPr>
          <w:rFonts w:ascii="黑体" w:eastAsia="黑体" w:hAnsi="黑体"/>
        </w:rPr>
        <w:t>十、其他重要事项的情况说明</w:t>
      </w:r>
    </w:p>
    <w:p w:rsidR="001B5051" w:rsidRDefault="00B75141">
      <w:pPr>
        <w:spacing w:line="640" w:lineRule="exact"/>
        <w:ind w:firstLine="640"/>
        <w:outlineLvl w:val="3"/>
      </w:pPr>
      <w:r>
        <w:rPr>
          <w:rFonts w:ascii="楷体_GB2312" w:eastAsia="楷体_GB2312" w:hAnsi="楷体_GB2312"/>
          <w:b/>
        </w:rPr>
        <w:t>（一）机关运行经费及公用经费支出情况</w:t>
      </w:r>
    </w:p>
    <w:p w:rsidR="001B5051" w:rsidRDefault="00B75141">
      <w:pPr>
        <w:spacing w:line="580" w:lineRule="exact"/>
        <w:ind w:firstLine="640"/>
      </w:pPr>
      <w:r>
        <w:rPr>
          <w:rFonts w:ascii="仿宋_GB2312" w:eastAsia="仿宋_GB2312" w:hAnsi="仿宋_GB2312"/>
        </w:rPr>
        <w:t>2024</w:t>
      </w:r>
      <w:r>
        <w:rPr>
          <w:rFonts w:ascii="仿宋_GB2312" w:eastAsia="仿宋_GB2312" w:hAnsi="仿宋_GB2312"/>
        </w:rPr>
        <w:t>年度尉犁县教育和科学技术局（行政单位和参照公务员法管</w:t>
      </w:r>
      <w:r>
        <w:rPr>
          <w:rFonts w:ascii="仿宋_GB2312" w:eastAsia="仿宋_GB2312" w:hAnsi="仿宋_GB2312"/>
        </w:rPr>
        <w:t>理事业单位）机关运行经费支出</w:t>
      </w:r>
      <w:r>
        <w:rPr>
          <w:rFonts w:ascii="仿宋_GB2312" w:eastAsia="仿宋_GB2312" w:hAnsi="仿宋_GB2312"/>
        </w:rPr>
        <w:t>509.41</w:t>
      </w:r>
      <w:r>
        <w:rPr>
          <w:rFonts w:ascii="仿宋_GB2312" w:eastAsia="仿宋_GB2312" w:hAnsi="仿宋_GB2312"/>
        </w:rPr>
        <w:t>万元，比上年增加</w:t>
      </w:r>
      <w:r>
        <w:rPr>
          <w:rFonts w:ascii="仿宋_GB2312" w:eastAsia="仿宋_GB2312" w:hAnsi="仿宋_GB2312"/>
        </w:rPr>
        <w:t>184.82</w:t>
      </w:r>
      <w:r>
        <w:rPr>
          <w:rFonts w:ascii="仿宋_GB2312" w:eastAsia="仿宋_GB2312" w:hAnsi="仿宋_GB2312"/>
        </w:rPr>
        <w:t>万元，增长</w:t>
      </w:r>
      <w:r>
        <w:rPr>
          <w:rFonts w:ascii="仿宋_GB2312" w:eastAsia="仿宋_GB2312" w:hAnsi="仿宋_GB2312"/>
        </w:rPr>
        <w:t>56.94%</w:t>
      </w:r>
      <w:r>
        <w:rPr>
          <w:rFonts w:ascii="仿宋_GB2312" w:eastAsia="仿宋_GB2312" w:hAnsi="仿宋_GB2312"/>
        </w:rPr>
        <w:t>，主要原因是：本年委托业务费较上年增加，导致机关运行经费较上年增加。</w:t>
      </w:r>
    </w:p>
    <w:p w:rsidR="001B5051" w:rsidRDefault="00B75141">
      <w:pPr>
        <w:spacing w:line="640" w:lineRule="exact"/>
        <w:ind w:firstLine="640"/>
        <w:outlineLvl w:val="3"/>
      </w:pPr>
      <w:r>
        <w:rPr>
          <w:rFonts w:ascii="楷体_GB2312" w:eastAsia="楷体_GB2312" w:hAnsi="楷体_GB2312"/>
          <w:b/>
        </w:rPr>
        <w:t>（二）政府采购情况</w:t>
      </w:r>
    </w:p>
    <w:p w:rsidR="001B5051" w:rsidRDefault="00B75141">
      <w:pPr>
        <w:spacing w:line="580" w:lineRule="exact"/>
        <w:ind w:firstLine="640"/>
      </w:pPr>
      <w:r>
        <w:rPr>
          <w:rFonts w:ascii="仿宋_GB2312" w:eastAsia="仿宋_GB2312" w:hAnsi="仿宋_GB2312"/>
        </w:rPr>
        <w:lastRenderedPageBreak/>
        <w:t>2024</w:t>
      </w:r>
      <w:r>
        <w:rPr>
          <w:rFonts w:ascii="仿宋_GB2312" w:eastAsia="仿宋_GB2312" w:hAnsi="仿宋_GB2312"/>
        </w:rPr>
        <w:t>年度政府采购支出总额</w:t>
      </w:r>
      <w:r>
        <w:rPr>
          <w:rFonts w:ascii="仿宋_GB2312" w:eastAsia="仿宋_GB2312" w:hAnsi="仿宋_GB2312"/>
        </w:rPr>
        <w:t>2,157.35</w:t>
      </w:r>
      <w:r>
        <w:rPr>
          <w:rFonts w:ascii="仿宋_GB2312" w:eastAsia="仿宋_GB2312" w:hAnsi="仿宋_GB2312"/>
        </w:rPr>
        <w:t>万元，其中：政府采购货物支出</w:t>
      </w:r>
      <w:r>
        <w:rPr>
          <w:rFonts w:ascii="仿宋_GB2312" w:eastAsia="仿宋_GB2312" w:hAnsi="仿宋_GB2312"/>
        </w:rPr>
        <w:t>622.20</w:t>
      </w:r>
      <w:r>
        <w:rPr>
          <w:rFonts w:ascii="仿宋_GB2312" w:eastAsia="仿宋_GB2312" w:hAnsi="仿宋_GB2312"/>
        </w:rPr>
        <w:t>万元、政府采购工程支出</w:t>
      </w:r>
      <w:r>
        <w:rPr>
          <w:rFonts w:ascii="仿宋_GB2312" w:eastAsia="仿宋_GB2312" w:hAnsi="仿宋_GB2312"/>
        </w:rPr>
        <w:t>663.60</w:t>
      </w:r>
      <w:r>
        <w:rPr>
          <w:rFonts w:ascii="仿宋_GB2312" w:eastAsia="仿宋_GB2312" w:hAnsi="仿宋_GB2312"/>
        </w:rPr>
        <w:t>万元、政府采购服务支出</w:t>
      </w:r>
      <w:r>
        <w:rPr>
          <w:rFonts w:ascii="仿宋_GB2312" w:eastAsia="仿宋_GB2312" w:hAnsi="仿宋_GB2312"/>
        </w:rPr>
        <w:t>871.55</w:t>
      </w:r>
      <w:r>
        <w:rPr>
          <w:rFonts w:ascii="仿宋_GB2312" w:eastAsia="仿宋_GB2312" w:hAnsi="仿宋_GB2312"/>
        </w:rPr>
        <w:t>万元。</w:t>
      </w:r>
    </w:p>
    <w:p w:rsidR="001B5051" w:rsidRDefault="00B75141">
      <w:pPr>
        <w:spacing w:line="580" w:lineRule="exact"/>
        <w:ind w:firstLine="640"/>
      </w:pPr>
      <w:r>
        <w:rPr>
          <w:rFonts w:ascii="仿宋_GB2312" w:eastAsia="仿宋_GB2312" w:hAnsi="仿宋_GB2312"/>
        </w:rPr>
        <w:t>授予中小企业合同金额</w:t>
      </w:r>
      <w:r>
        <w:rPr>
          <w:rFonts w:ascii="仿宋_GB2312" w:eastAsia="仿宋_GB2312" w:hAnsi="仿宋_GB2312"/>
        </w:rPr>
        <w:t>2,157.35</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2,156.64</w:t>
      </w:r>
      <w:r>
        <w:rPr>
          <w:rFonts w:ascii="仿宋_GB2312" w:eastAsia="仿宋_GB2312" w:hAnsi="仿宋_GB2312"/>
        </w:rPr>
        <w:t>万元，占政府采购支出总额的</w:t>
      </w:r>
      <w:r>
        <w:rPr>
          <w:rFonts w:ascii="仿宋_GB2312" w:eastAsia="仿宋_GB2312" w:hAnsi="仿宋_GB2312"/>
        </w:rPr>
        <w:t>99.97%</w:t>
      </w:r>
      <w:r>
        <w:rPr>
          <w:rFonts w:ascii="仿宋_GB2312" w:eastAsia="仿宋_GB2312" w:hAnsi="仿宋_GB2312"/>
        </w:rPr>
        <w:t>。</w:t>
      </w:r>
    </w:p>
    <w:p w:rsidR="001B5051" w:rsidRDefault="00B75141">
      <w:pPr>
        <w:spacing w:line="640" w:lineRule="exact"/>
        <w:ind w:firstLine="640"/>
        <w:outlineLvl w:val="3"/>
      </w:pPr>
      <w:r>
        <w:rPr>
          <w:rFonts w:ascii="楷体_GB2312" w:eastAsia="楷体_GB2312" w:hAnsi="楷体_GB2312"/>
          <w:b/>
        </w:rPr>
        <w:t>（三）国有</w:t>
      </w:r>
      <w:r>
        <w:rPr>
          <w:rFonts w:ascii="楷体_GB2312" w:eastAsia="楷体_GB2312" w:hAnsi="楷体_GB2312"/>
          <w:b/>
        </w:rPr>
        <w:t>资产占用情况说明</w:t>
      </w:r>
    </w:p>
    <w:p w:rsidR="001B5051" w:rsidRDefault="00B75141">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82,902.05</w:t>
      </w:r>
      <w:r>
        <w:rPr>
          <w:rFonts w:ascii="仿宋_GB2312" w:eastAsia="仿宋_GB2312" w:hAnsi="仿宋_GB2312"/>
        </w:rPr>
        <w:t>平方米，价值</w:t>
      </w:r>
      <w:r>
        <w:rPr>
          <w:rFonts w:ascii="仿宋_GB2312" w:eastAsia="仿宋_GB2312" w:hAnsi="仿宋_GB2312"/>
        </w:rPr>
        <w:t>26,233.68</w:t>
      </w:r>
      <w:r>
        <w:rPr>
          <w:rFonts w:ascii="仿宋_GB2312" w:eastAsia="仿宋_GB2312" w:hAnsi="仿宋_GB2312"/>
        </w:rPr>
        <w:t>万元。车辆</w:t>
      </w:r>
      <w:r>
        <w:rPr>
          <w:rFonts w:ascii="仿宋_GB2312" w:eastAsia="仿宋_GB2312" w:hAnsi="仿宋_GB2312"/>
        </w:rPr>
        <w:t>1</w:t>
      </w:r>
      <w:r>
        <w:rPr>
          <w:rFonts w:ascii="仿宋_GB2312" w:eastAsia="仿宋_GB2312" w:hAnsi="仿宋_GB2312"/>
        </w:rPr>
        <w:t>辆，价值</w:t>
      </w:r>
      <w:r>
        <w:rPr>
          <w:rFonts w:ascii="仿宋_GB2312" w:eastAsia="仿宋_GB2312" w:hAnsi="仿宋_GB2312"/>
        </w:rPr>
        <w:t>14.98</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1B5051" w:rsidRDefault="00B75141">
      <w:pPr>
        <w:spacing w:line="640" w:lineRule="exact"/>
        <w:ind w:firstLine="640"/>
        <w:outlineLvl w:val="2"/>
      </w:pPr>
      <w:r>
        <w:rPr>
          <w:rFonts w:ascii="黑体" w:eastAsia="黑体" w:hAnsi="黑体"/>
        </w:rPr>
        <w:t>十一、预算绩效的情况说明</w:t>
      </w:r>
    </w:p>
    <w:p w:rsidR="001B5051" w:rsidRDefault="00B75141">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40</w:t>
      </w:r>
      <w:r>
        <w:rPr>
          <w:rFonts w:ascii="仿宋_GB2312" w:eastAsia="仿宋_GB2312" w:hAnsi="仿宋_GB2312"/>
        </w:rPr>
        <w:t>个，全年预算数</w:t>
      </w:r>
      <w:r>
        <w:rPr>
          <w:rFonts w:ascii="仿宋_GB2312" w:eastAsia="仿宋_GB2312" w:hAnsi="仿宋_GB2312"/>
        </w:rPr>
        <w:t>6,523.39</w:t>
      </w:r>
      <w:r>
        <w:rPr>
          <w:rFonts w:ascii="仿宋_GB2312" w:eastAsia="仿宋_GB2312" w:hAnsi="仿宋_GB2312"/>
        </w:rPr>
        <w:t>万元，全年执行数</w:t>
      </w:r>
      <w:r>
        <w:rPr>
          <w:rFonts w:ascii="仿宋_GB2312" w:eastAsia="仿宋_GB2312" w:hAnsi="仿宋_GB2312"/>
        </w:rPr>
        <w:t>6</w:t>
      </w:r>
      <w:r>
        <w:rPr>
          <w:rFonts w:ascii="仿宋_GB2312" w:eastAsia="仿宋_GB2312" w:hAnsi="仿宋_GB2312"/>
        </w:rPr>
        <w:t>,315.28</w:t>
      </w:r>
      <w:r>
        <w:rPr>
          <w:rFonts w:ascii="仿宋_GB2312" w:eastAsia="仿宋_GB2312" w:hAnsi="仿宋_GB2312"/>
        </w:rPr>
        <w:t>万元。预算绩效管理取得的成效：严格落实教育优先发展战略，担负起为党育人、为国育才的责任，以调整结构为主线，以提高效益为目的，进一步完善政府主导、权责清晰、分担合理、更为多元化的教育经费筹措体制机制，不断深化教育投入使用管理体制机制改革，切实</w:t>
      </w:r>
      <w:r>
        <w:rPr>
          <w:rFonts w:ascii="仿宋_GB2312" w:eastAsia="仿宋_GB2312" w:hAnsi="仿宋_GB2312"/>
        </w:rPr>
        <w:lastRenderedPageBreak/>
        <w:t>加强教育经费投入使用管理，在优先保障、优化结构、强化管理上下功夫，提高教育经费使用效益，为培养德智体美劳全面发展的社会主义建设者和接班人提供保障。发现的问题及原因：一是预算绩效管理水平仍有欠缺。在预算绩效管理工作中，存在</w:t>
      </w:r>
      <w:r>
        <w:rPr>
          <w:rFonts w:ascii="仿宋_GB2312" w:eastAsia="仿宋_GB2312" w:hAnsi="仿宋_GB2312"/>
        </w:rPr>
        <w:t>“</w:t>
      </w:r>
      <w:r>
        <w:rPr>
          <w:rFonts w:ascii="仿宋_GB2312" w:eastAsia="仿宋_GB2312" w:hAnsi="仿宋_GB2312"/>
        </w:rPr>
        <w:t>重投入轻管理、重支出轻绩效</w:t>
      </w:r>
      <w:r>
        <w:rPr>
          <w:rFonts w:ascii="仿宋_GB2312" w:eastAsia="仿宋_GB2312" w:hAnsi="仿宋_GB2312"/>
        </w:rPr>
        <w:t>”</w:t>
      </w:r>
      <w:r>
        <w:rPr>
          <w:rFonts w:ascii="仿宋_GB2312" w:eastAsia="仿宋_GB2312" w:hAnsi="仿宋_GB2312"/>
        </w:rPr>
        <w:t>的情况，</w:t>
      </w:r>
      <w:r>
        <w:rPr>
          <w:rFonts w:ascii="仿宋_GB2312" w:eastAsia="仿宋_GB2312" w:hAnsi="仿宋_GB2312"/>
        </w:rPr>
        <w:t>对全面实施预算绩效管理的要求认识还不到位，项目申报、实施等环节与预算绩效管理各个环节联系不够紧密。二是预算绩效管理也是一项新工作，面对专业人手不足、绩效管理水平欠缺的情况下，坚持</w:t>
      </w:r>
      <w:r>
        <w:rPr>
          <w:rFonts w:ascii="仿宋_GB2312" w:eastAsia="仿宋_GB2312" w:hAnsi="仿宋_GB2312"/>
        </w:rPr>
        <w:t>“</w:t>
      </w:r>
      <w:r>
        <w:rPr>
          <w:rFonts w:ascii="仿宋_GB2312" w:eastAsia="仿宋_GB2312" w:hAnsi="仿宋_GB2312"/>
        </w:rPr>
        <w:t>滚石上山</w:t>
      </w:r>
      <w:r>
        <w:rPr>
          <w:rFonts w:ascii="仿宋_GB2312" w:eastAsia="仿宋_GB2312" w:hAnsi="仿宋_GB2312"/>
        </w:rPr>
        <w:t>”</w:t>
      </w:r>
      <w:r>
        <w:rPr>
          <w:rFonts w:ascii="仿宋_GB2312" w:eastAsia="仿宋_GB2312" w:hAnsi="仿宋_GB2312"/>
        </w:rPr>
        <w:t>，提升的空间还是很大。三是绩效指标目标值及指标体系的设定有待进一步科学及合理化。项目的年度绩效目标和预期产出或效果等细化、量化的绩效指标数值不够具体、明确。下一步改进措施：一是加强绩效管理培训，夯实绩效管理基础工作，建章建制，建立统一的管理制度和控制执行标准，确保项目资金使用安全、规范，项目实施成果质量达标。二是加强学习</w:t>
      </w:r>
      <w:r>
        <w:rPr>
          <w:rFonts w:ascii="仿宋_GB2312" w:eastAsia="仿宋_GB2312" w:hAnsi="仿宋_GB2312"/>
        </w:rPr>
        <w:t>。进一步明确如何参照考核体系，科学合理设定绩效目标，充分发挥预算绩效管理工作效用。具体附项目支出绩效自评表和评价报告。</w:t>
      </w:r>
    </w:p>
    <w:p w:rsidR="001B5051" w:rsidRDefault="00B75141">
      <w:r>
        <w:br w:type="page"/>
      </w:r>
    </w:p>
    <w:tbl>
      <w:tblPr>
        <w:tblW w:w="0" w:type="auto"/>
        <w:tblLook w:val="04A0" w:firstRow="1" w:lastRow="0" w:firstColumn="1" w:lastColumn="0" w:noHBand="0" w:noVBand="1"/>
      </w:tblPr>
      <w:tblGrid>
        <w:gridCol w:w="611"/>
        <w:gridCol w:w="577"/>
        <w:gridCol w:w="578"/>
        <w:gridCol w:w="578"/>
        <w:gridCol w:w="936"/>
        <w:gridCol w:w="578"/>
        <w:gridCol w:w="578"/>
        <w:gridCol w:w="595"/>
        <w:gridCol w:w="578"/>
        <w:gridCol w:w="578"/>
        <w:gridCol w:w="936"/>
        <w:gridCol w:w="612"/>
        <w:gridCol w:w="696"/>
        <w:gridCol w:w="629"/>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2023</w:t>
            </w:r>
            <w:r>
              <w:rPr>
                <w:rFonts w:ascii="宋体" w:hAnsi="宋体"/>
                <w:sz w:val="16"/>
              </w:rPr>
              <w:t>年</w:t>
            </w:r>
            <w:r>
              <w:rPr>
                <w:rFonts w:ascii="宋体" w:hAnsi="宋体"/>
                <w:sz w:val="16"/>
              </w:rPr>
              <w:t>-2024</w:t>
            </w:r>
            <w:r>
              <w:rPr>
                <w:rFonts w:ascii="宋体" w:hAnsi="宋体"/>
                <w:sz w:val="16"/>
              </w:rPr>
              <w:t>年教科系统各学校冬季取暖费项目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57.03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为确保</w:t>
            </w:r>
            <w:r>
              <w:rPr>
                <w:rFonts w:ascii="宋体" w:hAnsi="宋体"/>
                <w:sz w:val="16"/>
              </w:rPr>
              <w:t>2023</w:t>
            </w:r>
            <w:r>
              <w:rPr>
                <w:rFonts w:ascii="宋体" w:hAnsi="宋体"/>
                <w:sz w:val="16"/>
              </w:rPr>
              <w:t>年</w:t>
            </w:r>
            <w:r>
              <w:rPr>
                <w:rFonts w:ascii="宋体" w:hAnsi="宋体"/>
                <w:sz w:val="16"/>
              </w:rPr>
              <w:t>-2024</w:t>
            </w:r>
            <w:r>
              <w:rPr>
                <w:rFonts w:ascii="宋体" w:hAnsi="宋体"/>
                <w:sz w:val="16"/>
              </w:rPr>
              <w:t>年教科系统各学校冬季取暖正常开展，其中：保障集中供暖学校</w:t>
            </w:r>
            <w:r>
              <w:rPr>
                <w:rFonts w:ascii="宋体" w:hAnsi="宋体"/>
                <w:sz w:val="16"/>
              </w:rPr>
              <w:t>5</w:t>
            </w:r>
            <w:r>
              <w:rPr>
                <w:rFonts w:ascii="宋体" w:hAnsi="宋体"/>
                <w:sz w:val="16"/>
              </w:rPr>
              <w:t>个，非集中供暖学校</w:t>
            </w:r>
            <w:r>
              <w:rPr>
                <w:rFonts w:ascii="宋体" w:hAnsi="宋体"/>
                <w:sz w:val="16"/>
              </w:rPr>
              <w:t>4</w:t>
            </w:r>
            <w:r>
              <w:rPr>
                <w:rFonts w:ascii="宋体" w:hAnsi="宋体"/>
                <w:sz w:val="16"/>
              </w:rPr>
              <w:t>个，校园取暖面积</w:t>
            </w:r>
            <w:r>
              <w:rPr>
                <w:rFonts w:ascii="宋体" w:hAnsi="宋体"/>
                <w:sz w:val="16"/>
              </w:rPr>
              <w:t>67984.32</w:t>
            </w:r>
            <w:r>
              <w:rPr>
                <w:rFonts w:ascii="宋体" w:hAnsi="宋体"/>
                <w:sz w:val="16"/>
              </w:rPr>
              <w:t>平方米；资金的落实，保障学校的工作基本运行。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确保保障了教科系统校园取暖面积</w:t>
            </w:r>
            <w:r>
              <w:rPr>
                <w:rFonts w:ascii="宋体" w:hAnsi="宋体"/>
                <w:sz w:val="16"/>
              </w:rPr>
              <w:t>67984.32</w:t>
            </w:r>
            <w:r>
              <w:rPr>
                <w:rFonts w:ascii="宋体" w:hAnsi="宋体"/>
                <w:sz w:val="16"/>
              </w:rPr>
              <w:t>平方米的集中供暖的二中、九小、一小、八小、第一中心幼儿园等</w:t>
            </w:r>
            <w:r>
              <w:rPr>
                <w:rFonts w:ascii="宋体" w:hAnsi="宋体"/>
                <w:sz w:val="16"/>
              </w:rPr>
              <w:t>5</w:t>
            </w:r>
            <w:r>
              <w:rPr>
                <w:rFonts w:ascii="宋体" w:hAnsi="宋体"/>
                <w:sz w:val="16"/>
              </w:rPr>
              <w:t>所学校，非集中供暖的四小、五小、六小、七小等</w:t>
            </w:r>
            <w:r>
              <w:rPr>
                <w:rFonts w:ascii="宋体" w:hAnsi="宋体"/>
                <w:sz w:val="16"/>
              </w:rPr>
              <w:t>4</w:t>
            </w:r>
            <w:r>
              <w:rPr>
                <w:rFonts w:ascii="宋体" w:hAnsi="宋体"/>
                <w:sz w:val="16"/>
              </w:rPr>
              <w:t>所学校的</w:t>
            </w:r>
            <w:r>
              <w:rPr>
                <w:rFonts w:ascii="宋体" w:hAnsi="宋体"/>
                <w:sz w:val="16"/>
              </w:rPr>
              <w:t>2023</w:t>
            </w:r>
            <w:r>
              <w:rPr>
                <w:rFonts w:ascii="宋体" w:hAnsi="宋体"/>
                <w:sz w:val="16"/>
              </w:rPr>
              <w:t>年</w:t>
            </w:r>
            <w:r>
              <w:rPr>
                <w:rFonts w:ascii="宋体" w:hAnsi="宋体"/>
                <w:sz w:val="16"/>
              </w:rPr>
              <w:t>-2024</w:t>
            </w:r>
            <w:r>
              <w:rPr>
                <w:rFonts w:ascii="宋体" w:hAnsi="宋体"/>
                <w:sz w:val="16"/>
              </w:rPr>
              <w:t>年冬季取暖正常开展。落实缺口资金</w:t>
            </w:r>
            <w:r>
              <w:rPr>
                <w:rFonts w:ascii="宋体" w:hAnsi="宋体"/>
                <w:sz w:val="16"/>
              </w:rPr>
              <w:t>57.03</w:t>
            </w:r>
            <w:r>
              <w:rPr>
                <w:rFonts w:ascii="宋体" w:hAnsi="宋体"/>
                <w:sz w:val="16"/>
              </w:rPr>
              <w:t>万元，保障学校工作基本运行。</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集中供暖学校数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非集中供暖学校数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保障供暖面积</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=67984.32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=67984.32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保障供暖</w:t>
            </w:r>
            <w:r>
              <w:rPr>
                <w:rFonts w:ascii="宋体" w:hAnsi="宋体"/>
                <w:sz w:val="16"/>
              </w:rPr>
              <w:lastRenderedPageBreak/>
              <w:t>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供暖质量达标率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集中供暖标准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=19.50</w:t>
            </w:r>
            <w:r>
              <w:rPr>
                <w:rFonts w:ascii="宋体" w:hAnsi="宋体"/>
                <w:sz w:val="16"/>
              </w:rPr>
              <w:t>元</w:t>
            </w:r>
            <w:r>
              <w:rPr>
                <w:rFonts w:ascii="宋体" w:hAnsi="宋体"/>
                <w:sz w:val="16"/>
              </w:rPr>
              <w:t>/</w:t>
            </w:r>
            <w:r>
              <w:rPr>
                <w:rFonts w:ascii="宋体" w:hAnsi="宋体"/>
                <w:sz w:val="16"/>
              </w:rPr>
              <w:t>平方米</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19.50</w:t>
            </w:r>
            <w:r>
              <w:rPr>
                <w:rFonts w:ascii="宋体" w:hAnsi="宋体"/>
                <w:sz w:val="16"/>
              </w:rPr>
              <w:t>元</w:t>
            </w:r>
            <w:r>
              <w:rPr>
                <w:rFonts w:ascii="宋体" w:hAnsi="宋体"/>
                <w:sz w:val="16"/>
              </w:rPr>
              <w:t>/</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保障学校冬季供暖能力</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学校和家长满意度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776"/>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年电大管理服务费和考务费（自有资金）</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26.23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1.</w:t>
            </w:r>
            <w:r>
              <w:rPr>
                <w:rFonts w:ascii="宋体" w:hAnsi="宋体"/>
                <w:sz w:val="16"/>
              </w:rPr>
              <w:t>严格按教育部与自治区教育厅安排，平稳顺利完成</w:t>
            </w:r>
            <w:r>
              <w:rPr>
                <w:rFonts w:ascii="宋体" w:hAnsi="宋体"/>
                <w:sz w:val="16"/>
              </w:rPr>
              <w:t>2024</w:t>
            </w:r>
            <w:r>
              <w:rPr>
                <w:rFonts w:ascii="宋体" w:hAnsi="宋体"/>
                <w:sz w:val="16"/>
              </w:rPr>
              <w:t>年各类考务工作，提供公平公正公开的考试环境，推进考试改革，保障考试平稳。</w:t>
            </w:r>
            <w:r>
              <w:rPr>
                <w:rFonts w:ascii="宋体" w:hAnsi="宋体"/>
                <w:sz w:val="16"/>
              </w:rPr>
              <w:br/>
              <w:t>2.</w:t>
            </w:r>
            <w:r>
              <w:rPr>
                <w:rFonts w:ascii="宋体" w:hAnsi="宋体"/>
                <w:sz w:val="16"/>
              </w:rPr>
              <w:t>根据学校事业发展，开展教学、管理、服务等相关工作。保障电大各项目常工作及业务运转，更好的提升我校的业务管理服务能力和服务效率，为学生提高良好的学习环境，提高教学质量。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年度顺利支付</w:t>
            </w:r>
            <w:r>
              <w:rPr>
                <w:rFonts w:ascii="宋体" w:hAnsi="宋体"/>
                <w:sz w:val="16"/>
              </w:rPr>
              <w:t>2024</w:t>
            </w:r>
            <w:r>
              <w:rPr>
                <w:rFonts w:ascii="宋体" w:hAnsi="宋体"/>
                <w:sz w:val="16"/>
              </w:rPr>
              <w:t>年州开大的各项管理费，共</w:t>
            </w:r>
            <w:r>
              <w:rPr>
                <w:rFonts w:ascii="宋体" w:hAnsi="宋体"/>
                <w:sz w:val="16"/>
              </w:rPr>
              <w:t>115</w:t>
            </w:r>
            <w:r>
              <w:rPr>
                <w:rFonts w:ascii="宋体" w:hAnsi="宋体"/>
                <w:sz w:val="16"/>
              </w:rPr>
              <w:t>名学员顺利取得了毕业证；</w:t>
            </w:r>
            <w:r>
              <w:rPr>
                <w:rFonts w:ascii="宋体" w:hAnsi="宋体"/>
                <w:sz w:val="16"/>
              </w:rPr>
              <w:t>2</w:t>
            </w:r>
            <w:r>
              <w:rPr>
                <w:rFonts w:ascii="宋体" w:hAnsi="宋体"/>
                <w:sz w:val="16"/>
              </w:rPr>
              <w:t>、支付了</w:t>
            </w:r>
            <w:r>
              <w:rPr>
                <w:rFonts w:ascii="宋体" w:hAnsi="宋体"/>
                <w:sz w:val="16"/>
              </w:rPr>
              <w:t>2024</w:t>
            </w:r>
            <w:r>
              <w:rPr>
                <w:rFonts w:ascii="宋体" w:hAnsi="宋体"/>
                <w:sz w:val="16"/>
              </w:rPr>
              <w:t>年春季纸质考试的监考费用、论文指导等费用；</w:t>
            </w:r>
            <w:r>
              <w:rPr>
                <w:rFonts w:ascii="宋体" w:hAnsi="宋体"/>
                <w:sz w:val="16"/>
              </w:rPr>
              <w:t>3</w:t>
            </w:r>
            <w:r>
              <w:rPr>
                <w:rFonts w:ascii="宋体" w:hAnsi="宋体"/>
                <w:sz w:val="16"/>
              </w:rPr>
              <w:t>、各类考试的顺利开展保证学校正常开展教育教学工作。</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全年考试种类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各类考试场次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&gt;=6</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133.33%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设定目标场次时，目标设置不精准</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各类考试</w:t>
            </w:r>
            <w:r>
              <w:rPr>
                <w:rFonts w:ascii="宋体" w:hAnsi="宋体"/>
                <w:sz w:val="16"/>
              </w:rPr>
              <w:lastRenderedPageBreak/>
              <w:t>考务工作完成率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考试考务质量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符合规定</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考务工作完成及时率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考务费人均标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=3.71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92.75%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8.19</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采购优惠率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电大教育管理费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&lt;=23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=22.52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97.91%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采购优惠率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考试组织规范围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考生满意度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年初预期指标值设置较低，根据满意度调查结果学生满意度高</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696"/>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年度义务教育阶段班主任津贴</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99.70%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9.93</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年通过实施班主任津贴补助政策，每班</w:t>
            </w:r>
            <w:r>
              <w:rPr>
                <w:rFonts w:ascii="宋体" w:hAnsi="宋体"/>
                <w:sz w:val="16"/>
              </w:rPr>
              <w:t>400</w:t>
            </w:r>
            <w:r>
              <w:rPr>
                <w:rFonts w:ascii="宋体" w:hAnsi="宋体"/>
                <w:sz w:val="16"/>
              </w:rPr>
              <w:t>元，提高班主任工作积极性，提高班级管理水平。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年通过实施班主任津贴资金，春季补助班级</w:t>
            </w:r>
            <w:r>
              <w:rPr>
                <w:rFonts w:ascii="宋体" w:hAnsi="宋体"/>
                <w:sz w:val="16"/>
              </w:rPr>
              <w:t>222</w:t>
            </w:r>
            <w:r>
              <w:rPr>
                <w:rFonts w:ascii="宋体" w:hAnsi="宋体"/>
                <w:sz w:val="16"/>
              </w:rPr>
              <w:t>个班，秋季补助班级</w:t>
            </w:r>
            <w:r>
              <w:rPr>
                <w:rFonts w:ascii="宋体" w:hAnsi="宋体"/>
                <w:sz w:val="16"/>
              </w:rPr>
              <w:t>212</w:t>
            </w:r>
            <w:r>
              <w:rPr>
                <w:rFonts w:ascii="宋体" w:hAnsi="宋体"/>
                <w:sz w:val="16"/>
              </w:rPr>
              <w:t>个班，每班每月</w:t>
            </w:r>
            <w:r>
              <w:rPr>
                <w:rFonts w:ascii="宋体" w:hAnsi="宋体"/>
                <w:sz w:val="16"/>
              </w:rPr>
              <w:t>400</w:t>
            </w:r>
            <w:r>
              <w:rPr>
                <w:rFonts w:ascii="宋体" w:hAnsi="宋体"/>
                <w:sz w:val="16"/>
              </w:rPr>
              <w:t>元补助政策，提高了班主任工作积极性，提高了班级管理水平。</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补助班级数（春季）</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=222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=222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补助班级数（秋季）</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=213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=212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99.53%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4.94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学生减少</w:t>
            </w:r>
            <w:r>
              <w:rPr>
                <w:rFonts w:ascii="宋体" w:hAnsi="宋体"/>
                <w:sz w:val="16"/>
              </w:rPr>
              <w:t>2</w:t>
            </w:r>
            <w:r>
              <w:rPr>
                <w:rFonts w:ascii="宋体" w:hAnsi="宋体"/>
                <w:sz w:val="16"/>
              </w:rPr>
              <w:t>个班合成</w:t>
            </w:r>
            <w:r>
              <w:rPr>
                <w:rFonts w:ascii="宋体" w:hAnsi="宋体"/>
                <w:sz w:val="16"/>
              </w:rPr>
              <w:t>1</w:t>
            </w:r>
            <w:r>
              <w:rPr>
                <w:rFonts w:ascii="宋体" w:hAnsi="宋体"/>
                <w:sz w:val="16"/>
              </w:rPr>
              <w:t>个班，导致有偏差。</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补助班主任覆</w:t>
            </w:r>
            <w:r>
              <w:rPr>
                <w:rFonts w:ascii="宋体" w:hAnsi="宋体"/>
                <w:sz w:val="16"/>
              </w:rPr>
              <w:lastRenderedPageBreak/>
              <w:t>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学生减少</w:t>
            </w:r>
            <w:r>
              <w:rPr>
                <w:rFonts w:ascii="宋体" w:hAnsi="宋体"/>
                <w:sz w:val="16"/>
              </w:rPr>
              <w:t>2</w:t>
            </w:r>
            <w:r>
              <w:rPr>
                <w:rFonts w:ascii="宋体" w:hAnsi="宋体"/>
                <w:sz w:val="16"/>
              </w:rPr>
              <w:t>个班合成</w:t>
            </w:r>
            <w:r>
              <w:rPr>
                <w:rFonts w:ascii="宋体" w:hAnsi="宋体"/>
                <w:sz w:val="16"/>
              </w:rPr>
              <w:t>1</w:t>
            </w:r>
            <w:r>
              <w:rPr>
                <w:rFonts w:ascii="宋体" w:hAnsi="宋体"/>
                <w:sz w:val="16"/>
              </w:rPr>
              <w:t>个班，减少发放一个班主任的津贴，造成资金结余。</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班主任津贴补助</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&lt;=400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提高班主任工作积极性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班主任满意度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99.80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5"/>
        <w:gridCol w:w="615"/>
        <w:gridCol w:w="615"/>
        <w:gridCol w:w="615"/>
        <w:gridCol w:w="696"/>
        <w:gridCol w:w="616"/>
        <w:gridCol w:w="616"/>
        <w:gridCol w:w="621"/>
        <w:gridCol w:w="616"/>
        <w:gridCol w:w="616"/>
        <w:gridCol w:w="776"/>
        <w:gridCol w:w="776"/>
        <w:gridCol w:w="631"/>
        <w:gridCol w:w="626"/>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年家庭经济困难学生补助项目（本级）</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64.63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68.42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86.35%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6.59</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64.63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68.42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按照《新疆维吾尔自治区城乡义务教育</w:t>
            </w:r>
            <w:r>
              <w:rPr>
                <w:rFonts w:ascii="宋体" w:hAnsi="宋体"/>
                <w:sz w:val="16"/>
              </w:rPr>
              <w:t>“</w:t>
            </w:r>
            <w:r>
              <w:rPr>
                <w:rFonts w:ascii="宋体" w:hAnsi="宋体"/>
                <w:sz w:val="16"/>
              </w:rPr>
              <w:t>两免一补</w:t>
            </w:r>
            <w:r>
              <w:rPr>
                <w:rFonts w:ascii="宋体" w:hAnsi="宋体"/>
                <w:sz w:val="16"/>
              </w:rPr>
              <w:t>”</w:t>
            </w:r>
            <w:r>
              <w:rPr>
                <w:rFonts w:ascii="宋体" w:hAnsi="宋体"/>
                <w:sz w:val="16"/>
              </w:rPr>
              <w:t>资金管理办法》要求，为义务教育阶段家庭经济困难寄宿学生及非寄宿生给予生活补助，切实减轻贫困家庭经济负担，不让学生因贫失学辍学。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按照《新疆维吾尔自治区城乡义务教育</w:t>
            </w:r>
            <w:r>
              <w:rPr>
                <w:rFonts w:ascii="宋体" w:hAnsi="宋体"/>
                <w:sz w:val="16"/>
              </w:rPr>
              <w:t>“</w:t>
            </w:r>
            <w:r>
              <w:rPr>
                <w:rFonts w:ascii="宋体" w:hAnsi="宋体"/>
                <w:sz w:val="16"/>
              </w:rPr>
              <w:t>两免一补</w:t>
            </w:r>
            <w:r>
              <w:rPr>
                <w:rFonts w:ascii="宋体" w:hAnsi="宋体"/>
                <w:sz w:val="16"/>
              </w:rPr>
              <w:t>”</w:t>
            </w:r>
            <w:r>
              <w:rPr>
                <w:rFonts w:ascii="宋体" w:hAnsi="宋体"/>
                <w:sz w:val="16"/>
              </w:rPr>
              <w:t>资金管理办法》要求，完成补助家庭经济困难学生</w:t>
            </w:r>
            <w:r>
              <w:rPr>
                <w:rFonts w:ascii="宋体" w:hAnsi="宋体"/>
                <w:sz w:val="16"/>
              </w:rPr>
              <w:t>4516</w:t>
            </w:r>
            <w:r>
              <w:rPr>
                <w:rFonts w:ascii="宋体" w:hAnsi="宋体"/>
                <w:sz w:val="16"/>
              </w:rPr>
              <w:t>人，为义务教育阶段家庭经济困难寄宿学生及非寄宿生给予生活补助，切实减轻了贫困家庭经济负担，不让学生因贫失学辍学。</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家庭经济困难学生享受生活补助人数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&gt;=4632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14.06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按照教育年度，秋季学期人数自然减少，已做到应助尽助。</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家庭经济困难</w:t>
            </w:r>
            <w:r>
              <w:rPr>
                <w:rFonts w:ascii="宋体" w:hAnsi="宋体"/>
                <w:sz w:val="16"/>
              </w:rPr>
              <w:lastRenderedPageBreak/>
              <w:t>学生补助覆盖率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补助资金按时发放率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=86.35%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86.35%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6.59</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小学家庭经济困难学生寄宿生生活补助标准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小学家庭</w:t>
            </w:r>
            <w:r>
              <w:rPr>
                <w:rFonts w:ascii="宋体" w:hAnsi="宋体"/>
                <w:sz w:val="16"/>
              </w:rPr>
              <w:lastRenderedPageBreak/>
              <w:t>经济困难非寄宿生生活补助标准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lastRenderedPageBreak/>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由于教育</w:t>
            </w:r>
            <w:r>
              <w:rPr>
                <w:rFonts w:ascii="宋体" w:hAnsi="宋体"/>
                <w:sz w:val="16"/>
              </w:rPr>
              <w:lastRenderedPageBreak/>
              <w:t>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初中家庭经济困难寄宿生生活补助标准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初中家庭经济困难非寄宿生生活补助</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w:t>
            </w:r>
            <w:r>
              <w:rPr>
                <w:rFonts w:ascii="宋体" w:hAnsi="宋体"/>
                <w:sz w:val="16"/>
              </w:rPr>
              <w:lastRenderedPageBreak/>
              <w:t>在校就餐，剩余资金用于支付</w:t>
            </w:r>
            <w:r>
              <w:rPr>
                <w:rFonts w:ascii="宋体" w:hAnsi="宋体"/>
                <w:sz w:val="16"/>
              </w:rPr>
              <w:t>1</w:t>
            </w:r>
            <w:r>
              <w:rPr>
                <w:rFonts w:ascii="宋体" w:hAnsi="宋体"/>
                <w:sz w:val="16"/>
              </w:rPr>
              <w:t>月伙食费</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小学寄宿生营养改善计划补助标准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由于教育年度，</w:t>
            </w:r>
            <w:r>
              <w:rPr>
                <w:rFonts w:ascii="宋体" w:hAnsi="宋体"/>
                <w:sz w:val="16"/>
              </w:rPr>
              <w:t>2025</w:t>
            </w:r>
            <w:r>
              <w:rPr>
                <w:rFonts w:ascii="宋体" w:hAnsi="宋体"/>
                <w:sz w:val="16"/>
              </w:rPr>
              <w:t>年</w:t>
            </w:r>
            <w:r>
              <w:rPr>
                <w:rFonts w:ascii="宋体" w:hAnsi="宋体"/>
                <w:sz w:val="16"/>
              </w:rPr>
              <w:t>1</w:t>
            </w:r>
            <w:r>
              <w:rPr>
                <w:rFonts w:ascii="宋体" w:hAnsi="宋体"/>
                <w:sz w:val="16"/>
              </w:rPr>
              <w:t>月学生还需要在校就餐，剩余资金用于支付</w:t>
            </w:r>
            <w:r>
              <w:rPr>
                <w:rFonts w:ascii="宋体" w:hAnsi="宋体"/>
                <w:sz w:val="16"/>
              </w:rPr>
              <w:t>1</w:t>
            </w:r>
            <w:r>
              <w:rPr>
                <w:rFonts w:ascii="宋体" w:hAnsi="宋体"/>
                <w:sz w:val="16"/>
              </w:rPr>
              <w:t>月伙食费</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减轻家庭困难学生负担，学生满意度高。</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92.24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年家庭经济困难学生补助项目（上级）</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322.46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347.92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347.92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322.46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347.92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347.92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本项目主要实施内容为计划补助家庭经济困难的学生</w:t>
            </w:r>
            <w:r>
              <w:rPr>
                <w:rFonts w:ascii="宋体" w:hAnsi="宋体"/>
                <w:sz w:val="16"/>
              </w:rPr>
              <w:t>4632</w:t>
            </w:r>
            <w:r>
              <w:rPr>
                <w:rFonts w:ascii="宋体" w:hAnsi="宋体"/>
                <w:sz w:val="16"/>
              </w:rPr>
              <w:t>人，项目的实施可进一步减轻义务教育阶段家庭经济困难学生家庭的经济负担，改善困难学生家庭生活条件。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按照《新疆维吾尔自治区城乡义务教育</w:t>
            </w:r>
            <w:r>
              <w:rPr>
                <w:rFonts w:ascii="宋体" w:hAnsi="宋体"/>
                <w:sz w:val="16"/>
              </w:rPr>
              <w:t>“</w:t>
            </w:r>
            <w:r>
              <w:rPr>
                <w:rFonts w:ascii="宋体" w:hAnsi="宋体"/>
                <w:sz w:val="16"/>
              </w:rPr>
              <w:t>两免一补</w:t>
            </w:r>
            <w:r>
              <w:rPr>
                <w:rFonts w:ascii="宋体" w:hAnsi="宋体"/>
                <w:sz w:val="16"/>
              </w:rPr>
              <w:t>”</w:t>
            </w:r>
            <w:r>
              <w:rPr>
                <w:rFonts w:ascii="宋体" w:hAnsi="宋体"/>
                <w:sz w:val="16"/>
              </w:rPr>
              <w:t>资金管理办法》要求，完成补助家庭经济困难学生</w:t>
            </w:r>
            <w:r>
              <w:rPr>
                <w:rFonts w:ascii="宋体" w:hAnsi="宋体"/>
                <w:sz w:val="16"/>
              </w:rPr>
              <w:t>4516</w:t>
            </w:r>
            <w:r>
              <w:rPr>
                <w:rFonts w:ascii="宋体" w:hAnsi="宋体"/>
                <w:sz w:val="16"/>
              </w:rPr>
              <w:t>人，为义务教育阶段家庭经济困难寄宿学生及非寄宿生给予生活补助，切实减轻贫困家庭经济负担，不让学生因贫失学辍学。</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家庭经济困难学生享受生活补助人数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&gt;=4632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14.06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按照教育年度，秋季学期人数自然减少，已做到应助尽助。</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家庭经济困难</w:t>
            </w:r>
            <w:r>
              <w:rPr>
                <w:rFonts w:ascii="宋体" w:hAnsi="宋体"/>
                <w:sz w:val="16"/>
              </w:rPr>
              <w:lastRenderedPageBreak/>
              <w:t>学生补助覆盖率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补助资金按时发放率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小学家庭经济困难寄宿生生活补助标准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小学家庭经济困难非寄宿生生活补助标准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初中家庭经济困难寄宿生生活补助标准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初中家庭经济困难</w:t>
            </w:r>
            <w:r>
              <w:rPr>
                <w:rFonts w:ascii="宋体" w:hAnsi="宋体"/>
                <w:sz w:val="16"/>
              </w:rPr>
              <w:lastRenderedPageBreak/>
              <w:t>非寄宿生生活补助标准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小学寄宿生营养改善计划补助标准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减轻家庭经济困难学生负担</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减轻家庭经济困难，学生满意度高</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99.06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年教育督导经费</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按照《新疆维吾尔自治区教育督导问责实施细则（实行）和《自治区中小学（幼儿园）责任督学挂牌督导实施办法，在县域内有序开展教育督学工作，保障教育教学工作稳定想好发展。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通过在县域内</w:t>
            </w:r>
            <w:r>
              <w:rPr>
                <w:rFonts w:ascii="宋体" w:hAnsi="宋体"/>
                <w:sz w:val="16"/>
              </w:rPr>
              <w:t>20</w:t>
            </w:r>
            <w:r>
              <w:rPr>
                <w:rFonts w:ascii="宋体" w:hAnsi="宋体"/>
                <w:sz w:val="16"/>
              </w:rPr>
              <w:t>所中小学、幼儿园全覆盖开展综合督导检查，按照自治区、自治州要求，选派责任督学进行培训，提高了责任督学业务能力和督导水平，为督导工作提供了人才保障，对促进县域教育教学质量起到积极地促进作用。</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县域内各级各类学校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&gt;=20</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督导检查覆盖率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督导检查任务完成及时率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督导工作平均单校成本</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&lt;=1500</w:t>
            </w:r>
            <w:r>
              <w:rPr>
                <w:rFonts w:ascii="宋体" w:hAnsi="宋体"/>
                <w:sz w:val="16"/>
              </w:rPr>
              <w:t>元</w:t>
            </w:r>
            <w:r>
              <w:rPr>
                <w:rFonts w:ascii="宋体" w:hAnsi="宋体"/>
                <w:sz w:val="16"/>
              </w:rPr>
              <w:t>/</w:t>
            </w:r>
            <w:r>
              <w:rPr>
                <w:rFonts w:ascii="宋体" w:hAnsi="宋体"/>
                <w:sz w:val="16"/>
              </w:rPr>
              <w:t>校</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校</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教育督导效果</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稳步提升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学校及教师满意度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年初预期指标值设置较低，根据满意度调查结果，本项目满意度较好，导致存在偏差。</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年普通高中学生助学金、免学费资助补助项目（上级）</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114.28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114.28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133.89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本项目主要用于普通高中免学费和助学金日常公用经费支出，涉及普通高中助学金、免学费应受助学生享受比例达</w:t>
            </w:r>
            <w:r>
              <w:rPr>
                <w:rFonts w:ascii="宋体" w:hAnsi="宋体"/>
                <w:sz w:val="16"/>
              </w:rPr>
              <w:t>100%</w:t>
            </w:r>
            <w:r>
              <w:rPr>
                <w:rFonts w:ascii="宋体" w:hAnsi="宋体"/>
                <w:sz w:val="16"/>
              </w:rPr>
              <w:t>，项目的实施改善办学条件，提升教育教学质量，有效减轻普通高中阶段学生家庭经济负担。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保障普通高中免学费和助学金日常公用经费支出，普通高中助学金、免学费应受助学生享受比例达</w:t>
            </w:r>
            <w:r>
              <w:rPr>
                <w:rFonts w:ascii="宋体" w:hAnsi="宋体"/>
                <w:sz w:val="16"/>
              </w:rPr>
              <w:t>100%</w:t>
            </w:r>
            <w:r>
              <w:rPr>
                <w:rFonts w:ascii="宋体" w:hAnsi="宋体"/>
                <w:sz w:val="16"/>
              </w:rPr>
              <w:t>。改善了办学条件，提升教育教学质量，有效减轻了普通高中阶段学生家庭经济负担。</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普通高中免学杂费应受助学生享受资助比例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普通高中国家助学金应受助</w:t>
            </w:r>
            <w:r>
              <w:rPr>
                <w:rFonts w:ascii="宋体" w:hAnsi="宋体"/>
                <w:sz w:val="16"/>
              </w:rPr>
              <w:lastRenderedPageBreak/>
              <w:t>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资助资金按规定及时发放率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高中助学金资助标准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免学费学生受助标准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=1430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=1430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帮助家庭经济困难学生接受高中阶段教育</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保障家庭经济困难学生就学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家长和学生满意度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年普通高中学生助学金资助补助项目（本级）</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全面落实国家高中助学金资助政策，按在校学生人数的</w:t>
            </w:r>
            <w:r>
              <w:rPr>
                <w:rFonts w:ascii="宋体" w:hAnsi="宋体"/>
                <w:sz w:val="16"/>
              </w:rPr>
              <w:t>30%</w:t>
            </w:r>
            <w:r>
              <w:rPr>
                <w:rFonts w:ascii="宋体" w:hAnsi="宋体"/>
                <w:sz w:val="16"/>
              </w:rPr>
              <w:t>进行资助，使教育公平显著提升，满足家庭经济困难学生基本生活和学习需要。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本级资金</w:t>
            </w:r>
            <w:r>
              <w:rPr>
                <w:rFonts w:ascii="宋体" w:hAnsi="宋体"/>
                <w:sz w:val="16"/>
              </w:rPr>
              <w:t>2024</w:t>
            </w:r>
            <w:r>
              <w:rPr>
                <w:rFonts w:ascii="宋体" w:hAnsi="宋体"/>
                <w:sz w:val="16"/>
              </w:rPr>
              <w:t>年春季使用</w:t>
            </w:r>
            <w:r>
              <w:rPr>
                <w:rFonts w:ascii="宋体" w:hAnsi="宋体"/>
                <w:sz w:val="16"/>
              </w:rPr>
              <w:t>3.11</w:t>
            </w:r>
            <w:r>
              <w:rPr>
                <w:rFonts w:ascii="宋体" w:hAnsi="宋体"/>
                <w:sz w:val="16"/>
              </w:rPr>
              <w:t>万元，秋季使用</w:t>
            </w:r>
            <w:r>
              <w:rPr>
                <w:rFonts w:ascii="宋体" w:hAnsi="宋体"/>
                <w:sz w:val="16"/>
              </w:rPr>
              <w:t>3.2</w:t>
            </w:r>
            <w:r>
              <w:rPr>
                <w:rFonts w:ascii="宋体" w:hAnsi="宋体"/>
                <w:sz w:val="16"/>
              </w:rPr>
              <w:t>万元，全部用于支付高中学生助学金，普通高中助学金应受助学生享受比例达</w:t>
            </w:r>
            <w:r>
              <w:rPr>
                <w:rFonts w:ascii="宋体" w:hAnsi="宋体"/>
                <w:sz w:val="16"/>
              </w:rPr>
              <w:t>100%</w:t>
            </w:r>
            <w:r>
              <w:rPr>
                <w:rFonts w:ascii="宋体" w:hAnsi="宋体"/>
                <w:sz w:val="16"/>
              </w:rPr>
              <w:t>。</w:t>
            </w:r>
            <w:r>
              <w:rPr>
                <w:rFonts w:ascii="宋体" w:hAnsi="宋体"/>
                <w:sz w:val="16"/>
              </w:rPr>
              <w:t xml:space="preserve"> </w:t>
            </w:r>
            <w:r>
              <w:rPr>
                <w:rFonts w:ascii="宋体" w:hAnsi="宋体"/>
                <w:sz w:val="16"/>
              </w:rPr>
              <w:t>满足家庭经济困难学生基本生活和学习需要。</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普通高中应受助学生享受资助比例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助学金发放标准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帮助家庭经济困难学生接受高中阶段教育</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保障家庭经济困难学生就学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6"/>
        <w:gridCol w:w="614"/>
        <w:gridCol w:w="614"/>
        <w:gridCol w:w="620"/>
        <w:gridCol w:w="631"/>
        <w:gridCol w:w="614"/>
        <w:gridCol w:w="614"/>
        <w:gridCol w:w="620"/>
        <w:gridCol w:w="614"/>
        <w:gridCol w:w="614"/>
        <w:gridCol w:w="776"/>
        <w:gridCol w:w="776"/>
        <w:gridCol w:w="631"/>
        <w:gridCol w:w="696"/>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年特岗教师和自聘教师补助项目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为进一步优化改善教师队伍结构，提高教师队伍素质，提高教育教学质量，为推进国家通用语言文字教育教学保障师资。</w:t>
            </w:r>
            <w:r>
              <w:rPr>
                <w:rFonts w:ascii="宋体" w:hAnsi="宋体"/>
                <w:sz w:val="16"/>
              </w:rPr>
              <w:t>2024</w:t>
            </w:r>
            <w:r>
              <w:rPr>
                <w:rFonts w:ascii="宋体" w:hAnsi="宋体"/>
                <w:sz w:val="16"/>
              </w:rPr>
              <w:t>年计划为服务期内特岗教师和自聘教师给予工资性补助，其中特岗教师</w:t>
            </w:r>
            <w:r>
              <w:rPr>
                <w:rFonts w:ascii="宋体" w:hAnsi="宋体"/>
                <w:sz w:val="16"/>
              </w:rPr>
              <w:t>70</w:t>
            </w:r>
            <w:r>
              <w:rPr>
                <w:rFonts w:ascii="宋体" w:hAnsi="宋体"/>
                <w:sz w:val="16"/>
              </w:rPr>
              <w:t>人，自聘教师</w:t>
            </w:r>
            <w:r>
              <w:rPr>
                <w:rFonts w:ascii="宋体" w:hAnsi="宋体"/>
                <w:sz w:val="16"/>
              </w:rPr>
              <w:t>8</w:t>
            </w:r>
            <w:r>
              <w:rPr>
                <w:rFonts w:ascii="宋体" w:hAnsi="宋体"/>
                <w:sz w:val="16"/>
              </w:rPr>
              <w:t>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通过发放</w:t>
            </w:r>
            <w:r>
              <w:rPr>
                <w:rFonts w:ascii="宋体" w:hAnsi="宋体"/>
                <w:sz w:val="16"/>
              </w:rPr>
              <w:t>2024</w:t>
            </w:r>
            <w:r>
              <w:rPr>
                <w:rFonts w:ascii="宋体" w:hAnsi="宋体"/>
                <w:sz w:val="16"/>
              </w:rPr>
              <w:t>年</w:t>
            </w:r>
            <w:r>
              <w:rPr>
                <w:rFonts w:ascii="宋体" w:hAnsi="宋体"/>
                <w:sz w:val="16"/>
              </w:rPr>
              <w:t>70</w:t>
            </w:r>
            <w:r>
              <w:rPr>
                <w:rFonts w:ascii="宋体" w:hAnsi="宋体"/>
                <w:sz w:val="16"/>
              </w:rPr>
              <w:t>名特岗教师和</w:t>
            </w:r>
            <w:r>
              <w:rPr>
                <w:rFonts w:ascii="宋体" w:hAnsi="宋体"/>
                <w:sz w:val="16"/>
              </w:rPr>
              <w:t>8</w:t>
            </w:r>
            <w:r>
              <w:rPr>
                <w:rFonts w:ascii="宋体" w:hAnsi="宋体"/>
                <w:sz w:val="16"/>
              </w:rPr>
              <w:t>名自聘教师补助经费，进一步优化改善了教师队伍结构，提高了教师队伍素质，提高了教育教学质量，为推进国家通用语言文字教育教学保障师资。</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服务期内特岗教师人数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服务期内自聘教师人数</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教师胜任教育教学要求合格率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w:t>
            </w:r>
            <w:r>
              <w:rPr>
                <w:rFonts w:ascii="宋体" w:hAnsi="宋体"/>
                <w:sz w:val="16"/>
              </w:rPr>
              <w:t>78</w:t>
            </w:r>
            <w:r>
              <w:rPr>
                <w:rFonts w:ascii="宋体" w:hAnsi="宋体"/>
                <w:sz w:val="16"/>
              </w:rPr>
              <w:t>名教师所在学校反馈，该</w:t>
            </w:r>
            <w:r>
              <w:rPr>
                <w:rFonts w:ascii="宋体" w:hAnsi="宋体"/>
                <w:sz w:val="16"/>
              </w:rPr>
              <w:t>78</w:t>
            </w:r>
            <w:r>
              <w:rPr>
                <w:rFonts w:ascii="宋体" w:hAnsi="宋体"/>
                <w:sz w:val="16"/>
              </w:rPr>
              <w:t>名教师均达到相</w:t>
            </w:r>
            <w:r>
              <w:rPr>
                <w:rFonts w:ascii="宋体" w:hAnsi="宋体"/>
                <w:sz w:val="16"/>
              </w:rPr>
              <w:lastRenderedPageBreak/>
              <w:t>应学科的普通话等级水平要求，政治审查合格，且均能较好的完成学校安排的教育教学任务。</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自聘教师工资第二批资金年底到，部分学校支付更正时存在了偏差。</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特岗教师工资性补助</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自聘教师工资性补助</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=57.94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99.9%</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自聘教师工资第二批资金年底到，部分学校支付更正时存在了偏差。</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稳定教师人才队伍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有效稳定</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享受补助教师满意度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经对教师进行调查问卷，均对补助资金发放表示满意，满意度</w:t>
            </w:r>
            <w:r>
              <w:rPr>
                <w:rFonts w:ascii="宋体" w:hAnsi="宋体"/>
                <w:sz w:val="16"/>
              </w:rPr>
              <w:t>100%</w:t>
            </w:r>
            <w:r>
              <w:rPr>
                <w:rFonts w:ascii="宋体" w:hAnsi="宋体"/>
                <w:sz w:val="16"/>
              </w:rPr>
              <w:t>。</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99.45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年学前保障经费项目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213.19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按照自治区学前三年免费教育政策要求，县域</w:t>
            </w:r>
            <w:r>
              <w:rPr>
                <w:rFonts w:ascii="宋体" w:hAnsi="宋体"/>
                <w:sz w:val="16"/>
              </w:rPr>
              <w:t>8</w:t>
            </w:r>
            <w:r>
              <w:rPr>
                <w:rFonts w:ascii="宋体" w:hAnsi="宋体"/>
                <w:sz w:val="16"/>
              </w:rPr>
              <w:t>所幼儿园</w:t>
            </w:r>
            <w:r>
              <w:rPr>
                <w:rFonts w:ascii="宋体" w:hAnsi="宋体"/>
                <w:sz w:val="16"/>
              </w:rPr>
              <w:t>2152</w:t>
            </w:r>
            <w:r>
              <w:rPr>
                <w:rFonts w:ascii="宋体" w:hAnsi="宋体"/>
                <w:sz w:val="16"/>
              </w:rPr>
              <w:t>名幼儿补助免费接受学前教育，保障幼儿免费接受学前教育，促进幼儿健康成长，切实执行国家教育惠民政策。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按照自治区学前三年免费教育政策要求，</w:t>
            </w:r>
            <w:r>
              <w:rPr>
                <w:rFonts w:ascii="宋体" w:hAnsi="宋体"/>
                <w:sz w:val="16"/>
              </w:rPr>
              <w:t>2024</w:t>
            </w:r>
            <w:r>
              <w:rPr>
                <w:rFonts w:ascii="宋体" w:hAnsi="宋体"/>
                <w:sz w:val="16"/>
              </w:rPr>
              <w:t>年对县域</w:t>
            </w:r>
            <w:r>
              <w:rPr>
                <w:rFonts w:ascii="宋体" w:hAnsi="宋体"/>
                <w:sz w:val="16"/>
              </w:rPr>
              <w:t>8</w:t>
            </w:r>
            <w:r>
              <w:rPr>
                <w:rFonts w:ascii="宋体" w:hAnsi="宋体"/>
                <w:sz w:val="16"/>
              </w:rPr>
              <w:t>所农村幼儿园</w:t>
            </w:r>
            <w:r>
              <w:rPr>
                <w:rFonts w:ascii="宋体" w:hAnsi="宋体"/>
                <w:sz w:val="16"/>
              </w:rPr>
              <w:t>1939</w:t>
            </w:r>
            <w:r>
              <w:rPr>
                <w:rFonts w:ascii="宋体" w:hAnsi="宋体"/>
                <w:sz w:val="16"/>
              </w:rPr>
              <w:t>名幼儿补助免费接受学前教育，保障幼儿免费接受学前教育，促进幼儿健康成长，切实执行国家教育惠民政策。</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享受学前补助幼儿园数量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保障农村学前三年适龄幼儿人数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&gt;=2152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=1939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7.52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根据教育年度统计，学生人数自然减少，已做到应</w:t>
            </w:r>
            <w:r>
              <w:rPr>
                <w:rFonts w:ascii="宋体" w:hAnsi="宋体"/>
                <w:sz w:val="16"/>
              </w:rPr>
              <w:lastRenderedPageBreak/>
              <w:t>助尽助。</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学前国语教育覆盖率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幼儿生均保障标准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保障适龄幼儿接受</w:t>
            </w:r>
            <w:r w:rsidR="006F6821">
              <w:rPr>
                <w:rFonts w:ascii="宋体" w:hAnsi="宋体"/>
                <w:sz w:val="16"/>
              </w:rPr>
              <w:t>免费学前教育</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持续加强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设定预期目标偏低，项目实施完成后进行满意度调查，家长均表示很满意。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97.52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lastRenderedPageBreak/>
        <w:br w:type="page"/>
      </w:r>
    </w:p>
    <w:tbl>
      <w:tblPr>
        <w:tblW w:w="0" w:type="auto"/>
        <w:tblLook w:val="04A0" w:firstRow="1" w:lastRow="0" w:firstColumn="1" w:lastColumn="0" w:noHBand="0" w:noVBand="1"/>
      </w:tblPr>
      <w:tblGrid>
        <w:gridCol w:w="629"/>
        <w:gridCol w:w="625"/>
        <w:gridCol w:w="625"/>
        <w:gridCol w:w="625"/>
        <w:gridCol w:w="696"/>
        <w:gridCol w:w="625"/>
        <w:gridCol w:w="625"/>
        <w:gridCol w:w="627"/>
        <w:gridCol w:w="625"/>
        <w:gridCol w:w="625"/>
        <w:gridCol w:w="696"/>
        <w:gridCol w:w="776"/>
        <w:gridCol w:w="632"/>
        <w:gridCol w:w="629"/>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年学前教育幼儿资助</w:t>
            </w:r>
            <w:r>
              <w:rPr>
                <w:rFonts w:ascii="宋体" w:hAnsi="宋体"/>
                <w:sz w:val="16"/>
              </w:rPr>
              <w:t>—</w:t>
            </w:r>
            <w:r>
              <w:rPr>
                <w:rFonts w:ascii="宋体" w:hAnsi="宋体"/>
                <w:sz w:val="16"/>
              </w:rPr>
              <w:t>农村幼儿园项目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453.58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453.58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284.53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62.73%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0.68</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453.58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453.58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284.53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按照自治区学前三年免费教育政策要求，县域</w:t>
            </w:r>
            <w:r>
              <w:rPr>
                <w:rFonts w:ascii="宋体" w:hAnsi="宋体"/>
                <w:sz w:val="16"/>
              </w:rPr>
              <w:t>8</w:t>
            </w:r>
            <w:r>
              <w:rPr>
                <w:rFonts w:ascii="宋体" w:hAnsi="宋体"/>
                <w:sz w:val="16"/>
              </w:rPr>
              <w:t>所农村幼儿园</w:t>
            </w:r>
            <w:r>
              <w:rPr>
                <w:rFonts w:ascii="宋体" w:hAnsi="宋体"/>
                <w:sz w:val="16"/>
              </w:rPr>
              <w:t>2152</w:t>
            </w:r>
            <w:r>
              <w:rPr>
                <w:rFonts w:ascii="宋体" w:hAnsi="宋体"/>
                <w:sz w:val="16"/>
              </w:rPr>
              <w:t>名幼儿补助免费接受学前教育，保障幼儿免费接受学前教育，促进幼儿健康成长，切实执行国家教育惠民政策。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按照自治区学前三年免费教育政策要求，有效保障幼儿免费接受学前教育，促进幼儿健康成长，切实执行国家教育惠民政策。</w:t>
            </w:r>
            <w:r>
              <w:rPr>
                <w:rFonts w:ascii="宋体" w:hAnsi="宋体"/>
                <w:sz w:val="16"/>
              </w:rPr>
              <w:t>2024</w:t>
            </w:r>
            <w:r>
              <w:rPr>
                <w:rFonts w:ascii="宋体" w:hAnsi="宋体"/>
                <w:sz w:val="16"/>
              </w:rPr>
              <w:t>年对县域</w:t>
            </w:r>
            <w:r>
              <w:rPr>
                <w:rFonts w:ascii="宋体" w:hAnsi="宋体"/>
                <w:sz w:val="16"/>
              </w:rPr>
              <w:t>8</w:t>
            </w:r>
            <w:r>
              <w:rPr>
                <w:rFonts w:ascii="宋体" w:hAnsi="宋体"/>
                <w:sz w:val="16"/>
              </w:rPr>
              <w:t>所农村幼儿园</w:t>
            </w:r>
            <w:r>
              <w:rPr>
                <w:rFonts w:ascii="宋体" w:hAnsi="宋体"/>
                <w:sz w:val="16"/>
              </w:rPr>
              <w:t>1939</w:t>
            </w:r>
            <w:r>
              <w:rPr>
                <w:rFonts w:ascii="宋体" w:hAnsi="宋体"/>
                <w:sz w:val="16"/>
              </w:rPr>
              <w:t>名幼儿补助免费接受学前教育，按照</w:t>
            </w: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年标准发放。</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享受学前补助幼儿园数量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发放学前幼儿补助人数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&gt;=2152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=1939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7.52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根据教育年度统计，学生人数自然减少，已做</w:t>
            </w:r>
            <w:r>
              <w:rPr>
                <w:rFonts w:ascii="宋体" w:hAnsi="宋体"/>
                <w:sz w:val="16"/>
              </w:rPr>
              <w:lastRenderedPageBreak/>
              <w:t>到应助尽助。</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学前国语教育覆盖率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0.68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由于教育年度，学校来年</w:t>
            </w:r>
            <w:r>
              <w:rPr>
                <w:rFonts w:ascii="宋体" w:hAnsi="宋体"/>
                <w:sz w:val="16"/>
              </w:rPr>
              <w:t>1</w:t>
            </w:r>
            <w:r>
              <w:rPr>
                <w:rFonts w:ascii="宋体" w:hAnsi="宋体"/>
                <w:sz w:val="16"/>
              </w:rPr>
              <w:t>月还未放假，剩余资金是用于幼儿</w:t>
            </w:r>
            <w:r>
              <w:rPr>
                <w:rFonts w:ascii="宋体" w:hAnsi="宋体"/>
                <w:sz w:val="16"/>
              </w:rPr>
              <w:t>1</w:t>
            </w:r>
            <w:r>
              <w:rPr>
                <w:rFonts w:ascii="宋体" w:hAnsi="宋体"/>
                <w:sz w:val="16"/>
              </w:rPr>
              <w:t>月份伙食费。</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幼儿生均保障标准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保障适龄幼儿接受</w:t>
            </w:r>
            <w:r w:rsidR="006F6821">
              <w:rPr>
                <w:rFonts w:ascii="宋体" w:hAnsi="宋体"/>
                <w:sz w:val="16"/>
              </w:rPr>
              <w:t>免费学前教育</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持续加强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设定预期目标偏低，项目</w:t>
            </w:r>
            <w:r>
              <w:rPr>
                <w:rFonts w:ascii="宋体" w:hAnsi="宋体"/>
                <w:sz w:val="16"/>
              </w:rPr>
              <w:lastRenderedPageBreak/>
              <w:t>实施完成后进行满意度调查，家长均表示很满意。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78.88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2023-2024</w:t>
            </w:r>
            <w:r>
              <w:rPr>
                <w:rFonts w:ascii="宋体" w:hAnsi="宋体"/>
                <w:sz w:val="16"/>
              </w:rPr>
              <w:t>学年秋季学期学生交通补助资金</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按照尉犁县教育惠民政策有关要求，继续对全县小学阶段距离学校</w:t>
            </w:r>
            <w:r>
              <w:rPr>
                <w:rFonts w:ascii="宋体" w:hAnsi="宋体"/>
                <w:sz w:val="16"/>
              </w:rPr>
              <w:t>3</w:t>
            </w:r>
            <w:r>
              <w:rPr>
                <w:rFonts w:ascii="宋体" w:hAnsi="宋体"/>
                <w:sz w:val="16"/>
              </w:rPr>
              <w:t>公里以上乘车走读生、寄宿生交通费进行补助，根据乘车距离不同，补助标准每趟</w:t>
            </w:r>
            <w:r>
              <w:rPr>
                <w:rFonts w:ascii="宋体" w:hAnsi="宋体"/>
                <w:sz w:val="16"/>
              </w:rPr>
              <w:t>2.5</w:t>
            </w:r>
            <w:r>
              <w:rPr>
                <w:rFonts w:ascii="宋体" w:hAnsi="宋体"/>
                <w:sz w:val="16"/>
              </w:rPr>
              <w:t>元到</w:t>
            </w:r>
            <w:r>
              <w:rPr>
                <w:rFonts w:ascii="宋体" w:hAnsi="宋体"/>
                <w:sz w:val="16"/>
              </w:rPr>
              <w:t>10</w:t>
            </w:r>
            <w:r>
              <w:rPr>
                <w:rFonts w:ascii="宋体" w:hAnsi="宋体"/>
                <w:sz w:val="16"/>
              </w:rPr>
              <w:t>元不等，切实减轻困难家庭经济负担。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2023-2024</w:t>
            </w:r>
            <w:r>
              <w:rPr>
                <w:rFonts w:ascii="宋体" w:hAnsi="宋体"/>
                <w:sz w:val="16"/>
              </w:rPr>
              <w:t>学年秋季学期继续对全县小学阶段距离学校</w:t>
            </w:r>
            <w:r>
              <w:rPr>
                <w:rFonts w:ascii="宋体" w:hAnsi="宋体"/>
                <w:sz w:val="16"/>
              </w:rPr>
              <w:t>3</w:t>
            </w:r>
            <w:r>
              <w:rPr>
                <w:rFonts w:ascii="宋体" w:hAnsi="宋体"/>
                <w:sz w:val="16"/>
              </w:rPr>
              <w:t>公里以上</w:t>
            </w:r>
            <w:r>
              <w:rPr>
                <w:rFonts w:ascii="宋体" w:hAnsi="宋体"/>
                <w:sz w:val="16"/>
              </w:rPr>
              <w:t>116</w:t>
            </w:r>
            <w:r>
              <w:rPr>
                <w:rFonts w:ascii="宋体" w:hAnsi="宋体"/>
                <w:sz w:val="16"/>
              </w:rPr>
              <w:t>名乘车走读生、寄宿生交通费进行补助，根据乘车距离不同，补助标准每趟</w:t>
            </w:r>
            <w:r>
              <w:rPr>
                <w:rFonts w:ascii="宋体" w:hAnsi="宋体"/>
                <w:sz w:val="16"/>
              </w:rPr>
              <w:t>2.5</w:t>
            </w:r>
            <w:r>
              <w:rPr>
                <w:rFonts w:ascii="宋体" w:hAnsi="宋体"/>
                <w:sz w:val="16"/>
              </w:rPr>
              <w:t>元到</w:t>
            </w:r>
            <w:r>
              <w:rPr>
                <w:rFonts w:ascii="宋体" w:hAnsi="宋体"/>
                <w:sz w:val="16"/>
              </w:rPr>
              <w:t>10</w:t>
            </w:r>
            <w:r>
              <w:rPr>
                <w:rFonts w:ascii="宋体" w:hAnsi="宋体"/>
                <w:sz w:val="16"/>
              </w:rPr>
              <w:t>元不等，切实减轻了困难家庭经济负担。</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乘车交通补助学生人数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符合要求学生乘车免费比例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&lt;=10</w:t>
            </w:r>
            <w:r>
              <w:rPr>
                <w:rFonts w:ascii="宋体" w:hAnsi="宋体"/>
                <w:sz w:val="16"/>
              </w:rPr>
              <w:t>元</w:t>
            </w:r>
            <w:r>
              <w:rPr>
                <w:rFonts w:ascii="宋体" w:hAnsi="宋体"/>
                <w:sz w:val="16"/>
              </w:rPr>
              <w:t>/</w:t>
            </w:r>
            <w:r>
              <w:rPr>
                <w:rFonts w:ascii="宋体" w:hAnsi="宋体"/>
                <w:sz w:val="16"/>
              </w:rPr>
              <w:t>趟</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r>
              <w:rPr>
                <w:rFonts w:ascii="宋体" w:hAnsi="宋体"/>
                <w:sz w:val="16"/>
              </w:rPr>
              <w:t>元</w:t>
            </w:r>
            <w:r>
              <w:rPr>
                <w:rFonts w:ascii="宋体" w:hAnsi="宋体"/>
                <w:sz w:val="16"/>
              </w:rPr>
              <w:t>/</w:t>
            </w:r>
            <w:r>
              <w:rPr>
                <w:rFonts w:ascii="宋体" w:hAnsi="宋体"/>
                <w:sz w:val="16"/>
              </w:rPr>
              <w:t>趟</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设定预期目标偏低，项目实施完成后进行满意度调查，学生均表示很满意。</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设定预期目标偏低，项目实施完成后进行满意度调查，家长均表示很满意。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lastRenderedPageBreak/>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年园舍维修项目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108.06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108.06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年完成改善县域幼儿园园舍维修数</w:t>
            </w:r>
            <w:r>
              <w:rPr>
                <w:rFonts w:ascii="宋体" w:hAnsi="宋体"/>
                <w:sz w:val="16"/>
              </w:rPr>
              <w:t>2</w:t>
            </w:r>
            <w:r>
              <w:rPr>
                <w:rFonts w:ascii="宋体" w:hAnsi="宋体"/>
                <w:sz w:val="16"/>
              </w:rPr>
              <w:t>所，采购幼儿园设备</w:t>
            </w:r>
            <w:r>
              <w:rPr>
                <w:rFonts w:ascii="宋体" w:hAnsi="宋体"/>
                <w:sz w:val="16"/>
              </w:rPr>
              <w:t>1</w:t>
            </w:r>
            <w:r>
              <w:rPr>
                <w:rFonts w:ascii="宋体" w:hAnsi="宋体"/>
                <w:sz w:val="16"/>
              </w:rPr>
              <w:t>类，工程质量验收合格率</w:t>
            </w:r>
            <w:r>
              <w:rPr>
                <w:rFonts w:ascii="宋体" w:hAnsi="宋体"/>
                <w:sz w:val="16"/>
              </w:rPr>
              <w:t>100%</w:t>
            </w:r>
            <w:r>
              <w:rPr>
                <w:rFonts w:ascii="宋体" w:hAnsi="宋体"/>
                <w:sz w:val="16"/>
              </w:rPr>
              <w:t>，设备采购验收合格率</w:t>
            </w:r>
            <w:r>
              <w:rPr>
                <w:rFonts w:ascii="宋体" w:hAnsi="宋体"/>
                <w:sz w:val="16"/>
              </w:rPr>
              <w:t>100%</w:t>
            </w:r>
            <w:r>
              <w:rPr>
                <w:rFonts w:ascii="宋体" w:hAnsi="宋体"/>
                <w:sz w:val="16"/>
              </w:rPr>
              <w:t>，工程成本控制金额</w:t>
            </w:r>
            <w:r>
              <w:rPr>
                <w:rFonts w:ascii="宋体" w:hAnsi="宋体"/>
                <w:sz w:val="16"/>
              </w:rPr>
              <w:t>12.01</w:t>
            </w:r>
            <w:r>
              <w:rPr>
                <w:rFonts w:ascii="宋体" w:hAnsi="宋体"/>
                <w:sz w:val="16"/>
              </w:rPr>
              <w:t>万元，设备采购成本控制金额</w:t>
            </w:r>
            <w:r>
              <w:rPr>
                <w:rFonts w:ascii="宋体" w:hAnsi="宋体"/>
                <w:sz w:val="16"/>
              </w:rPr>
              <w:t>13.39</w:t>
            </w:r>
            <w:r>
              <w:rPr>
                <w:rFonts w:ascii="宋体" w:hAnsi="宋体"/>
                <w:sz w:val="16"/>
              </w:rPr>
              <w:t>万元，进一步改善办学条件。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年完成了第一中心幼儿园及古勒巴格乡幼儿园园舍维修，采购幼儿园设备</w:t>
            </w:r>
            <w:r>
              <w:rPr>
                <w:rFonts w:ascii="宋体" w:hAnsi="宋体"/>
                <w:sz w:val="16"/>
              </w:rPr>
              <w:t>1</w:t>
            </w:r>
            <w:r>
              <w:rPr>
                <w:rFonts w:ascii="宋体" w:hAnsi="宋体"/>
                <w:sz w:val="16"/>
              </w:rPr>
              <w:t>类，工程质量验收合格率</w:t>
            </w:r>
            <w:r>
              <w:rPr>
                <w:rFonts w:ascii="宋体" w:hAnsi="宋体"/>
                <w:sz w:val="16"/>
              </w:rPr>
              <w:t>100%</w:t>
            </w:r>
            <w:r>
              <w:rPr>
                <w:rFonts w:ascii="宋体" w:hAnsi="宋体"/>
                <w:sz w:val="16"/>
              </w:rPr>
              <w:t>，设备采购验收合格率</w:t>
            </w:r>
            <w:r>
              <w:rPr>
                <w:rFonts w:ascii="宋体" w:hAnsi="宋体"/>
                <w:sz w:val="16"/>
              </w:rPr>
              <w:t>100%</w:t>
            </w:r>
            <w:r>
              <w:rPr>
                <w:rFonts w:ascii="宋体" w:hAnsi="宋体"/>
                <w:sz w:val="16"/>
              </w:rPr>
              <w:t>，有效改善了办学条件。</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支持改善学校数量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县第一中心幼儿园采购设备种类数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工程质量验收合格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设备采购完成时间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幼儿园维修改造项目完成率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县第一中心幼儿园维修改造工程款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&lt;=12.01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=12.01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县第一中心幼儿园采购设备成本控制数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&lt;=13.39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=13.39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学校师生满意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年援疆教师津贴补贴项目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49.60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为保障援疆教师生活需要，及时为</w:t>
            </w:r>
            <w:r>
              <w:rPr>
                <w:rFonts w:ascii="宋体" w:hAnsi="宋体"/>
                <w:sz w:val="16"/>
              </w:rPr>
              <w:t>51</w:t>
            </w:r>
            <w:r>
              <w:rPr>
                <w:rFonts w:ascii="宋体" w:hAnsi="宋体"/>
                <w:sz w:val="16"/>
              </w:rPr>
              <w:t>名援疆教师发放</w:t>
            </w:r>
            <w:r>
              <w:rPr>
                <w:rFonts w:ascii="宋体" w:hAnsi="宋体"/>
                <w:sz w:val="16"/>
              </w:rPr>
              <w:t>2024</w:t>
            </w:r>
            <w:r>
              <w:rPr>
                <w:rFonts w:ascii="宋体" w:hAnsi="宋体"/>
                <w:sz w:val="16"/>
              </w:rPr>
              <w:t>年艰边津贴补贴差额经费，通过发放补助，极大充分激发援疆教师工作积极性，提升我县教育教学水平。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保证</w:t>
            </w:r>
            <w:r>
              <w:rPr>
                <w:rFonts w:ascii="宋体" w:hAnsi="宋体"/>
                <w:sz w:val="16"/>
              </w:rPr>
              <w:t>51</w:t>
            </w:r>
            <w:r>
              <w:rPr>
                <w:rFonts w:ascii="宋体" w:hAnsi="宋体"/>
                <w:sz w:val="16"/>
              </w:rPr>
              <w:t>名援疆教师在疆工作生活，及时发放援疆教师经费，切实提高援疆教师工作积极性，为尉犁教育提质增效。</w:t>
            </w:r>
            <w:r>
              <w:rPr>
                <w:rFonts w:ascii="宋体" w:hAnsi="宋体"/>
                <w:sz w:val="16"/>
              </w:rPr>
              <w:tab/>
            </w:r>
            <w:r>
              <w:rPr>
                <w:rFonts w:ascii="宋体" w:hAnsi="宋体"/>
                <w:sz w:val="16"/>
              </w:rPr>
              <w:tab/>
            </w:r>
            <w:r>
              <w:rPr>
                <w:rFonts w:ascii="宋体" w:hAnsi="宋体"/>
                <w:sz w:val="16"/>
              </w:rPr>
              <w:tab/>
            </w:r>
            <w:r>
              <w:rPr>
                <w:rFonts w:ascii="宋体" w:hAnsi="宋体"/>
                <w:sz w:val="16"/>
              </w:rPr>
              <w:tab/>
            </w:r>
            <w:r>
              <w:rPr>
                <w:rFonts w:ascii="宋体" w:hAnsi="宋体"/>
                <w:sz w:val="16"/>
              </w:rPr>
              <w:br/>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发放援疆经费人数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资金足额到位率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发放援疆经费及时率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正高级教</w:t>
            </w:r>
            <w:r>
              <w:rPr>
                <w:rFonts w:ascii="宋体" w:hAnsi="宋体"/>
                <w:sz w:val="16"/>
              </w:rPr>
              <w:lastRenderedPageBreak/>
              <w:t>师援疆津贴标准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=2750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=2750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高级教师援疆津贴标准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=2060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=2060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中级教师援疆津贴标准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=1680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=1680</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初级教师援疆津贴标准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=1485</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=1485</w:t>
            </w:r>
            <w:r>
              <w:rPr>
                <w:rFonts w:ascii="宋体" w:hAnsi="宋体"/>
                <w:sz w:val="16"/>
              </w:rPr>
              <w:t>元</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提高援疆教师工作积极性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援疆教师满意度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指标设定预期目标偏低，项目实施完成后进行满意度调查，调查的援疆干</w:t>
            </w:r>
            <w:r>
              <w:rPr>
                <w:rFonts w:ascii="宋体" w:hAnsi="宋体"/>
                <w:sz w:val="16"/>
              </w:rPr>
              <w:lastRenderedPageBreak/>
              <w:t>部均表示很满意。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年中等职业学生助学金、免学费、免教材费资助补助项目（上级）</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19.03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19.03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1</w:t>
            </w:r>
            <w:r>
              <w:rPr>
                <w:rFonts w:ascii="宋体" w:hAnsi="宋体"/>
                <w:sz w:val="16"/>
              </w:rPr>
              <w:t>、为</w:t>
            </w:r>
            <w:r>
              <w:rPr>
                <w:rFonts w:ascii="宋体" w:hAnsi="宋体"/>
                <w:sz w:val="16"/>
              </w:rPr>
              <w:t>2024</w:t>
            </w:r>
            <w:r>
              <w:rPr>
                <w:rFonts w:ascii="宋体" w:hAnsi="宋体"/>
                <w:sz w:val="16"/>
              </w:rPr>
              <w:t>年中等职业教育学生免费提供教科书，保障新学期教育教学工作有序开展。</w:t>
            </w:r>
            <w:r>
              <w:rPr>
                <w:rFonts w:ascii="宋体" w:hAnsi="宋体"/>
                <w:sz w:val="16"/>
              </w:rPr>
              <w:br/>
              <w:t>2</w:t>
            </w:r>
            <w:r>
              <w:rPr>
                <w:rFonts w:ascii="宋体" w:hAnsi="宋体"/>
                <w:sz w:val="16"/>
              </w:rPr>
              <w:t>、</w:t>
            </w:r>
            <w:r>
              <w:rPr>
                <w:rFonts w:ascii="宋体" w:hAnsi="宋体"/>
                <w:sz w:val="16"/>
              </w:rPr>
              <w:t>2024</w:t>
            </w:r>
            <w:r>
              <w:rPr>
                <w:rFonts w:ascii="宋体" w:hAnsi="宋体"/>
                <w:sz w:val="16"/>
              </w:rPr>
              <w:t>年中等职业教育免学费受助学生</w:t>
            </w:r>
            <w:r>
              <w:rPr>
                <w:rFonts w:ascii="宋体" w:hAnsi="宋体"/>
                <w:sz w:val="16"/>
              </w:rPr>
              <w:t>14</w:t>
            </w:r>
            <w:r>
              <w:rPr>
                <w:rFonts w:ascii="宋体" w:hAnsi="宋体"/>
                <w:sz w:val="16"/>
              </w:rPr>
              <w:t>人，助学金受助学生</w:t>
            </w:r>
            <w:r>
              <w:rPr>
                <w:rFonts w:ascii="宋体" w:hAnsi="宋体"/>
                <w:sz w:val="16"/>
              </w:rPr>
              <w:t>4</w:t>
            </w:r>
            <w:r>
              <w:rPr>
                <w:rFonts w:ascii="宋体" w:hAnsi="宋体"/>
                <w:sz w:val="16"/>
              </w:rPr>
              <w:t>人，确保贫困家庭的学生全覆盖，有效减轻家庭经济困难学生的生活负担，提升学校影响力。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日，完成中职学校免学费、助学金、教材费和住宿费，保障新学期教育教学工作有序开展，中等职业教育免学费受助学生</w:t>
            </w:r>
            <w:r>
              <w:rPr>
                <w:rFonts w:ascii="宋体" w:hAnsi="宋体"/>
                <w:sz w:val="16"/>
              </w:rPr>
              <w:t>14</w:t>
            </w:r>
            <w:r>
              <w:rPr>
                <w:rFonts w:ascii="宋体" w:hAnsi="宋体"/>
                <w:sz w:val="16"/>
              </w:rPr>
              <w:t>人，助学金受助学生</w:t>
            </w:r>
            <w:r>
              <w:rPr>
                <w:rFonts w:ascii="宋体" w:hAnsi="宋体"/>
                <w:sz w:val="16"/>
              </w:rPr>
              <w:t>4</w:t>
            </w:r>
            <w:r>
              <w:rPr>
                <w:rFonts w:ascii="宋体" w:hAnsi="宋体"/>
                <w:sz w:val="16"/>
              </w:rPr>
              <w:t>人，确保贫困家庭的学生全覆盖，有效减轻家庭经济困难学生的生活负担，提升学校影响力。</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w:t>
            </w:r>
            <w:r>
              <w:rPr>
                <w:rFonts w:ascii="宋体" w:hAnsi="宋体"/>
                <w:sz w:val="16"/>
              </w:rPr>
              <w:t>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中等职业学校免学费应受学生享受助资助比例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中等职业学校助学</w:t>
            </w:r>
            <w:r>
              <w:rPr>
                <w:rFonts w:ascii="宋体" w:hAnsi="宋体"/>
                <w:sz w:val="16"/>
              </w:rPr>
              <w:lastRenderedPageBreak/>
              <w:t>金应受助学生享受资助比例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中等职业学校阶段职普比</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奖助学金按规定及时发放率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中等职业高中阶段助学金补助标准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中等职业高中阶段免学费标准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帮助家庭经济困难学生接受高中</w:t>
            </w:r>
            <w:r>
              <w:rPr>
                <w:rFonts w:ascii="宋体" w:hAnsi="宋体"/>
                <w:sz w:val="16"/>
              </w:rPr>
              <w:lastRenderedPageBreak/>
              <w:t>阶段教育</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保障家庭经济困难学生就学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年中等职业学生助学金资助补助项目（本级）</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66.67%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1.67</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目标</w:t>
            </w:r>
            <w:r>
              <w:rPr>
                <w:rFonts w:ascii="宋体" w:hAnsi="宋体"/>
                <w:sz w:val="16"/>
              </w:rPr>
              <w:t>1</w:t>
            </w:r>
            <w:r>
              <w:rPr>
                <w:rFonts w:ascii="宋体" w:hAnsi="宋体"/>
                <w:sz w:val="16"/>
              </w:rPr>
              <w:t>：激励中等职业学校学生勤奋学习、努力进取，提高学生思想道德素质和专业技能水平。</w:t>
            </w:r>
            <w:r>
              <w:rPr>
                <w:rFonts w:ascii="宋体" w:hAnsi="宋体"/>
                <w:sz w:val="16"/>
              </w:rPr>
              <w:br/>
            </w:r>
            <w:r>
              <w:rPr>
                <w:rFonts w:ascii="宋体" w:hAnsi="宋体"/>
                <w:sz w:val="16"/>
              </w:rPr>
              <w:t>目标</w:t>
            </w:r>
            <w:r>
              <w:rPr>
                <w:rFonts w:ascii="宋体" w:hAnsi="宋体"/>
                <w:sz w:val="16"/>
              </w:rPr>
              <w:t>2</w:t>
            </w:r>
            <w:r>
              <w:rPr>
                <w:rFonts w:ascii="宋体" w:hAnsi="宋体"/>
                <w:sz w:val="16"/>
              </w:rPr>
              <w:t>：教育公平显著提升，满足家庭经济困难学生基本学习生活需要。</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日，中职阶段应受助助学金</w:t>
            </w:r>
            <w:r>
              <w:rPr>
                <w:rFonts w:ascii="宋体" w:hAnsi="宋体"/>
                <w:sz w:val="16"/>
              </w:rPr>
              <w:t>4</w:t>
            </w:r>
            <w:r>
              <w:rPr>
                <w:rFonts w:ascii="宋体" w:hAnsi="宋体"/>
                <w:sz w:val="16"/>
              </w:rPr>
              <w:t>人，按照本级财政</w:t>
            </w:r>
            <w:r>
              <w:rPr>
                <w:rFonts w:ascii="宋体" w:hAnsi="宋体"/>
                <w:sz w:val="16"/>
              </w:rPr>
              <w:t>20%</w:t>
            </w:r>
            <w:r>
              <w:rPr>
                <w:rFonts w:ascii="宋体" w:hAnsi="宋体"/>
                <w:sz w:val="16"/>
              </w:rPr>
              <w:t>比例已全部保障，有效减轻经济困难学生生活负担。</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中等职业高中助学金应受助学生享受资助比例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职业高中阶段普比</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助学金按</w:t>
            </w:r>
            <w:r>
              <w:rPr>
                <w:rFonts w:ascii="宋体" w:hAnsi="宋体"/>
                <w:sz w:val="16"/>
              </w:rPr>
              <w:lastRenderedPageBreak/>
              <w:t>规定及时发放率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66.67%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3.34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职业高中</w:t>
            </w:r>
            <w:r>
              <w:rPr>
                <w:rFonts w:ascii="宋体" w:hAnsi="宋体"/>
                <w:sz w:val="16"/>
              </w:rPr>
              <w:lastRenderedPageBreak/>
              <w:t>2023</w:t>
            </w:r>
            <w:r>
              <w:rPr>
                <w:rFonts w:ascii="宋体" w:hAnsi="宋体"/>
                <w:sz w:val="16"/>
              </w:rPr>
              <w:t>年</w:t>
            </w:r>
            <w:r>
              <w:rPr>
                <w:rFonts w:ascii="宋体" w:hAnsi="宋体"/>
                <w:sz w:val="16"/>
              </w:rPr>
              <w:t>9</w:t>
            </w:r>
            <w:r>
              <w:rPr>
                <w:rFonts w:ascii="宋体" w:hAnsi="宋体"/>
                <w:sz w:val="16"/>
              </w:rPr>
              <w:t>月不再招生，停止办学，按照资助要求合比例，已完成学生全部保障</w:t>
            </w:r>
            <w:r>
              <w:rPr>
                <w:rFonts w:ascii="宋体" w:hAnsi="宋体"/>
                <w:sz w:val="16"/>
              </w:rPr>
              <w:t>,</w:t>
            </w:r>
            <w:r>
              <w:rPr>
                <w:rFonts w:ascii="宋体" w:hAnsi="宋体"/>
                <w:sz w:val="16"/>
              </w:rPr>
              <w:t>剩余资金不再使用，待上级收回。</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职业高中阶段助学金补助标准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帮助家庭经济困难学生接受职业高中阶段教育</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保障家庭经济困难学生就学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75.01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第九小学食堂燃气安装工程资金</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完成尉犁县第九小学食堂燃气安装工程</w:t>
            </w:r>
            <w:r>
              <w:rPr>
                <w:rFonts w:ascii="宋体" w:hAnsi="宋体"/>
                <w:sz w:val="16"/>
              </w:rPr>
              <w:t>:</w:t>
            </w:r>
            <w:r>
              <w:rPr>
                <w:rFonts w:ascii="宋体" w:hAnsi="宋体"/>
                <w:sz w:val="16"/>
              </w:rPr>
              <w:t>安装</w:t>
            </w:r>
            <w:r>
              <w:rPr>
                <w:rFonts w:ascii="宋体" w:hAnsi="宋体"/>
                <w:sz w:val="16"/>
              </w:rPr>
              <w:t>(</w:t>
            </w:r>
            <w:r>
              <w:rPr>
                <w:rFonts w:ascii="宋体" w:hAnsi="宋体"/>
                <w:sz w:val="16"/>
              </w:rPr>
              <w:t>埋地管线、调压设备、围楼管线、</w:t>
            </w:r>
            <w:r>
              <w:rPr>
                <w:rFonts w:ascii="宋体" w:hAnsi="宋体"/>
                <w:sz w:val="16"/>
              </w:rPr>
              <w:t>G25</w:t>
            </w:r>
            <w:r>
              <w:rPr>
                <w:rFonts w:ascii="宋体" w:hAnsi="宋体"/>
                <w:sz w:val="16"/>
              </w:rPr>
              <w:t>燃气表</w:t>
            </w:r>
            <w:r>
              <w:rPr>
                <w:rFonts w:ascii="宋体" w:hAnsi="宋体"/>
                <w:sz w:val="16"/>
              </w:rPr>
              <w:t>2</w:t>
            </w:r>
            <w:r>
              <w:rPr>
                <w:rFonts w:ascii="宋体" w:hAnsi="宋体"/>
                <w:sz w:val="16"/>
              </w:rPr>
              <w:t>块，双回路报器</w:t>
            </w:r>
            <w:r>
              <w:rPr>
                <w:rFonts w:ascii="宋体" w:hAnsi="宋体"/>
                <w:sz w:val="16"/>
              </w:rPr>
              <w:t>2</w:t>
            </w:r>
            <w:r>
              <w:rPr>
                <w:rFonts w:ascii="宋体" w:hAnsi="宋体"/>
                <w:sz w:val="16"/>
              </w:rPr>
              <w:t>套</w:t>
            </w:r>
            <w:r>
              <w:rPr>
                <w:rFonts w:ascii="宋体" w:hAnsi="宋体"/>
                <w:sz w:val="16"/>
              </w:rPr>
              <w:t>)</w:t>
            </w:r>
            <w:r>
              <w:rPr>
                <w:rFonts w:ascii="宋体" w:hAnsi="宋体"/>
                <w:sz w:val="16"/>
              </w:rPr>
              <w:t>等其它材料。</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已完成九小食堂燃气安装，保障学校师生饮食需求。</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学校食堂燃气安装数量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安装燃气设备数量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支付工程款尾款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&lt;=27.5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提升学生幸福指数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调整</w:t>
            </w:r>
            <w:r>
              <w:rPr>
                <w:rFonts w:ascii="宋体" w:hAnsi="宋体"/>
                <w:sz w:val="16"/>
              </w:rPr>
              <w:t>2023</w:t>
            </w:r>
            <w:r>
              <w:rPr>
                <w:rFonts w:ascii="宋体" w:hAnsi="宋体"/>
                <w:sz w:val="16"/>
              </w:rPr>
              <w:t>年度农村</w:t>
            </w:r>
            <w:r w:rsidR="006F6821">
              <w:rPr>
                <w:rFonts w:ascii="宋体" w:hAnsi="宋体"/>
                <w:sz w:val="16"/>
              </w:rPr>
              <w:t>免费学前教育</w:t>
            </w:r>
            <w:r>
              <w:rPr>
                <w:rFonts w:ascii="宋体" w:hAnsi="宋体"/>
                <w:sz w:val="16"/>
              </w:rPr>
              <w:t>保障经费</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43.81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按照自治区学前三年免费教育政策要求，县城</w:t>
            </w:r>
            <w:r>
              <w:rPr>
                <w:rFonts w:ascii="宋体" w:hAnsi="宋体"/>
                <w:sz w:val="16"/>
              </w:rPr>
              <w:t>3</w:t>
            </w:r>
            <w:r>
              <w:rPr>
                <w:rFonts w:ascii="宋体" w:hAnsi="宋体"/>
                <w:sz w:val="16"/>
              </w:rPr>
              <w:t>所幼儿园</w:t>
            </w:r>
            <w:r>
              <w:rPr>
                <w:rFonts w:ascii="宋体" w:hAnsi="宋体"/>
                <w:sz w:val="16"/>
              </w:rPr>
              <w:t>1970</w:t>
            </w:r>
            <w:r>
              <w:rPr>
                <w:rFonts w:ascii="宋体" w:hAnsi="宋体"/>
                <w:sz w:val="16"/>
              </w:rPr>
              <w:t>名幼儿补助免费接受学前教育，保障幼儿免费接受学前教育，促进幼儿健康成长，切实执行国家惠民政策。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按照自治区学前三年免费教育政策要求，学前每名幼儿享受学前三年免费教育，完成对县城</w:t>
            </w:r>
            <w:r>
              <w:rPr>
                <w:rFonts w:ascii="宋体" w:hAnsi="宋体"/>
                <w:sz w:val="16"/>
              </w:rPr>
              <w:t>3</w:t>
            </w:r>
            <w:r>
              <w:rPr>
                <w:rFonts w:ascii="宋体" w:hAnsi="宋体"/>
                <w:sz w:val="16"/>
              </w:rPr>
              <w:t>所幼儿园</w:t>
            </w:r>
            <w:r>
              <w:rPr>
                <w:rFonts w:ascii="宋体" w:hAnsi="宋体"/>
                <w:sz w:val="16"/>
              </w:rPr>
              <w:t>1970</w:t>
            </w:r>
            <w:r>
              <w:rPr>
                <w:rFonts w:ascii="宋体" w:hAnsi="宋体"/>
                <w:sz w:val="16"/>
              </w:rPr>
              <w:t>名幼儿补助免费接受学前教育，有效保障了幼儿园正常运转。</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享受学前补助幼儿园数量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&gt;=3</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农村学前三年适龄幼儿保障人数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&gt;=1970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=1970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农村学前三年</w:t>
            </w:r>
            <w:r>
              <w:rPr>
                <w:rFonts w:ascii="宋体" w:hAnsi="宋体"/>
                <w:sz w:val="16"/>
              </w:rPr>
              <w:lastRenderedPageBreak/>
              <w:t>免费教育覆盖率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资金按期拨付率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生均补助标准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=2800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保障适龄幼儿接受</w:t>
            </w:r>
            <w:r w:rsidR="006F6821">
              <w:rPr>
                <w:rFonts w:ascii="宋体" w:hAnsi="宋体"/>
                <w:sz w:val="16"/>
              </w:rPr>
              <w:t>免费学前教育</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持续加强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指标设定预期目标偏低，项目实施完成后进行满意度调查，家长均表示很满意。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尉犁县第九小学建设项目综合教学楼工程款</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完成县第九小学综合教学楼建设，支付项目部分工程款。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完成尉犁县第九小学项目建设，并向施工单位完成工程款支付。</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建设综合教学楼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&lt;=1000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改善教育</w:t>
            </w:r>
            <w:r>
              <w:rPr>
                <w:rFonts w:ascii="宋体" w:hAnsi="宋体"/>
                <w:sz w:val="16"/>
              </w:rPr>
              <w:lastRenderedPageBreak/>
              <w:t>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提升学校教学质量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尉犁县第一中心幼儿园附属工程及设备购置项目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258.93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258.93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258.93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258.93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年完成园舍维修幼儿园</w:t>
            </w:r>
            <w:r>
              <w:rPr>
                <w:rFonts w:ascii="宋体" w:hAnsi="宋体"/>
                <w:sz w:val="16"/>
              </w:rPr>
              <w:t>1</w:t>
            </w:r>
            <w:r>
              <w:rPr>
                <w:rFonts w:ascii="宋体" w:hAnsi="宋体"/>
                <w:sz w:val="16"/>
              </w:rPr>
              <w:t>所，购置玩教具设备</w:t>
            </w:r>
            <w:r>
              <w:rPr>
                <w:rFonts w:ascii="宋体" w:hAnsi="宋体"/>
                <w:sz w:val="16"/>
              </w:rPr>
              <w:t>97</w:t>
            </w:r>
            <w:r>
              <w:rPr>
                <w:rFonts w:ascii="宋体" w:hAnsi="宋体"/>
                <w:sz w:val="16"/>
              </w:rPr>
              <w:t>套，采购幼儿图书及教师用书</w:t>
            </w:r>
            <w:r>
              <w:rPr>
                <w:rFonts w:ascii="宋体" w:hAnsi="宋体"/>
                <w:sz w:val="16"/>
              </w:rPr>
              <w:t>3559</w:t>
            </w:r>
            <w:r>
              <w:rPr>
                <w:rFonts w:ascii="宋体" w:hAnsi="宋体"/>
                <w:sz w:val="16"/>
              </w:rPr>
              <w:t>册，项目验收合格率达到</w:t>
            </w:r>
            <w:r>
              <w:rPr>
                <w:rFonts w:ascii="宋体" w:hAnsi="宋体"/>
                <w:sz w:val="16"/>
              </w:rPr>
              <w:t>100%</w:t>
            </w:r>
            <w:r>
              <w:rPr>
                <w:rFonts w:ascii="宋体" w:hAnsi="宋体"/>
                <w:sz w:val="16"/>
              </w:rPr>
              <w:t>，进一步改善办学条件。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年完成园舍维修幼儿园</w:t>
            </w:r>
            <w:r>
              <w:rPr>
                <w:rFonts w:ascii="宋体" w:hAnsi="宋体"/>
                <w:sz w:val="16"/>
              </w:rPr>
              <w:t>1</w:t>
            </w:r>
            <w:r>
              <w:rPr>
                <w:rFonts w:ascii="宋体" w:hAnsi="宋体"/>
                <w:sz w:val="16"/>
              </w:rPr>
              <w:t>所，项目验收合格率达到</w:t>
            </w:r>
            <w:r>
              <w:rPr>
                <w:rFonts w:ascii="宋体" w:hAnsi="宋体"/>
                <w:sz w:val="16"/>
              </w:rPr>
              <w:t>100%</w:t>
            </w:r>
            <w:r>
              <w:rPr>
                <w:rFonts w:ascii="宋体" w:hAnsi="宋体"/>
                <w:sz w:val="16"/>
              </w:rPr>
              <w:t>，购置玩教具设备</w:t>
            </w:r>
            <w:r>
              <w:rPr>
                <w:rFonts w:ascii="宋体" w:hAnsi="宋体"/>
                <w:sz w:val="16"/>
              </w:rPr>
              <w:t>97</w:t>
            </w:r>
            <w:r>
              <w:rPr>
                <w:rFonts w:ascii="宋体" w:hAnsi="宋体"/>
                <w:sz w:val="16"/>
              </w:rPr>
              <w:t>套，采购幼儿图书及教师用书</w:t>
            </w:r>
            <w:r>
              <w:rPr>
                <w:rFonts w:ascii="宋体" w:hAnsi="宋体"/>
                <w:sz w:val="16"/>
              </w:rPr>
              <w:t>3559</w:t>
            </w:r>
            <w:r>
              <w:rPr>
                <w:rFonts w:ascii="宋体" w:hAnsi="宋体"/>
                <w:sz w:val="16"/>
              </w:rPr>
              <w:t>册，支付工程款</w:t>
            </w:r>
            <w:r>
              <w:rPr>
                <w:rFonts w:ascii="宋体" w:hAnsi="宋体"/>
                <w:sz w:val="16"/>
              </w:rPr>
              <w:t>175.93</w:t>
            </w:r>
            <w:r>
              <w:rPr>
                <w:rFonts w:ascii="宋体" w:hAnsi="宋体"/>
                <w:sz w:val="16"/>
              </w:rPr>
              <w:t>万元，设备款</w:t>
            </w:r>
            <w:r>
              <w:rPr>
                <w:rFonts w:ascii="宋体" w:hAnsi="宋体"/>
                <w:sz w:val="16"/>
              </w:rPr>
              <w:t>83</w:t>
            </w:r>
            <w:r>
              <w:rPr>
                <w:rFonts w:ascii="宋体" w:hAnsi="宋体"/>
                <w:sz w:val="16"/>
              </w:rPr>
              <w:t>万元，进一步改善了办学条件。</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园舍维修幼儿园数量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购置玩教具设备数量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&gt;=97</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采购教师及幼儿用书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&gt;=3559</w:t>
            </w:r>
            <w:r>
              <w:rPr>
                <w:rFonts w:ascii="宋体" w:hAnsi="宋体"/>
                <w:sz w:val="16"/>
              </w:rPr>
              <w:t>册</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=3600</w:t>
            </w:r>
            <w:r>
              <w:rPr>
                <w:rFonts w:ascii="宋体" w:hAnsi="宋体"/>
                <w:sz w:val="16"/>
              </w:rPr>
              <w:t>册</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101.15%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7.91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在采购过程中因购买数量较</w:t>
            </w:r>
            <w:r>
              <w:rPr>
                <w:rFonts w:ascii="宋体" w:hAnsi="宋体"/>
                <w:sz w:val="16"/>
              </w:rPr>
              <w:lastRenderedPageBreak/>
              <w:t>大，供货商进行赠送。</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支付工程款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&lt;=175.93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=175.93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支付设备款</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99.91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3"/>
        <w:gridCol w:w="605"/>
        <w:gridCol w:w="605"/>
        <w:gridCol w:w="605"/>
        <w:gridCol w:w="856"/>
        <w:gridCol w:w="605"/>
        <w:gridCol w:w="605"/>
        <w:gridCol w:w="614"/>
        <w:gridCol w:w="605"/>
        <w:gridCol w:w="605"/>
        <w:gridCol w:w="776"/>
        <w:gridCol w:w="696"/>
        <w:gridCol w:w="630"/>
        <w:gridCol w:w="630"/>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尉犁县第一中学附属工程及设备采购项目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981.00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877.54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877.54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981.00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877.54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877.54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年完成县一中改扩建附属工程及购置智慧学校设备，附属工程种类数</w:t>
            </w:r>
            <w:r>
              <w:rPr>
                <w:rFonts w:ascii="宋体" w:hAnsi="宋体"/>
                <w:sz w:val="16"/>
              </w:rPr>
              <w:t>4</w:t>
            </w:r>
            <w:r>
              <w:rPr>
                <w:rFonts w:ascii="宋体" w:hAnsi="宋体"/>
                <w:sz w:val="16"/>
              </w:rPr>
              <w:t>项，购置设备</w:t>
            </w:r>
            <w:r>
              <w:rPr>
                <w:rFonts w:ascii="宋体" w:hAnsi="宋体"/>
                <w:sz w:val="16"/>
              </w:rPr>
              <w:t>172</w:t>
            </w:r>
            <w:r>
              <w:rPr>
                <w:rFonts w:ascii="宋体" w:hAnsi="宋体"/>
                <w:sz w:val="16"/>
              </w:rPr>
              <w:t>套，项目验收合格率达到</w:t>
            </w:r>
            <w:r>
              <w:rPr>
                <w:rFonts w:ascii="宋体" w:hAnsi="宋体"/>
                <w:sz w:val="16"/>
              </w:rPr>
              <w:t>100%</w:t>
            </w:r>
            <w:r>
              <w:rPr>
                <w:rFonts w:ascii="宋体" w:hAnsi="宋体"/>
                <w:sz w:val="16"/>
              </w:rPr>
              <w:t>，设备采购质量合格率达到</w:t>
            </w:r>
            <w:r>
              <w:rPr>
                <w:rFonts w:ascii="宋体" w:hAnsi="宋体"/>
                <w:sz w:val="16"/>
              </w:rPr>
              <w:t>100%</w:t>
            </w:r>
            <w:r>
              <w:rPr>
                <w:rFonts w:ascii="宋体" w:hAnsi="宋体"/>
                <w:sz w:val="16"/>
              </w:rPr>
              <w:t>，改善学校办学条件，提升校舍安全。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年完成了县一中改扩建附属工程及购置智慧学校设备，附属工程种类数</w:t>
            </w:r>
            <w:r>
              <w:rPr>
                <w:rFonts w:ascii="宋体" w:hAnsi="宋体"/>
                <w:sz w:val="16"/>
              </w:rPr>
              <w:t>4</w:t>
            </w:r>
            <w:r>
              <w:rPr>
                <w:rFonts w:ascii="宋体" w:hAnsi="宋体"/>
                <w:sz w:val="16"/>
              </w:rPr>
              <w:t>项，项目验收合格率达到</w:t>
            </w:r>
            <w:r>
              <w:rPr>
                <w:rFonts w:ascii="宋体" w:hAnsi="宋体"/>
                <w:sz w:val="16"/>
              </w:rPr>
              <w:t>100%</w:t>
            </w:r>
            <w:r>
              <w:rPr>
                <w:rFonts w:ascii="宋体" w:hAnsi="宋体"/>
                <w:sz w:val="16"/>
              </w:rPr>
              <w:t>，购置设备</w:t>
            </w:r>
            <w:r>
              <w:rPr>
                <w:rFonts w:ascii="宋体" w:hAnsi="宋体"/>
                <w:sz w:val="16"/>
              </w:rPr>
              <w:t>172</w:t>
            </w:r>
            <w:r>
              <w:rPr>
                <w:rFonts w:ascii="宋体" w:hAnsi="宋体"/>
                <w:sz w:val="16"/>
              </w:rPr>
              <w:t>套，设备采购质量合格率达到</w:t>
            </w:r>
            <w:r>
              <w:rPr>
                <w:rFonts w:ascii="宋体" w:hAnsi="宋体"/>
                <w:sz w:val="16"/>
              </w:rPr>
              <w:t>100%</w:t>
            </w:r>
            <w:r>
              <w:rPr>
                <w:rFonts w:ascii="宋体" w:hAnsi="宋体"/>
                <w:sz w:val="16"/>
              </w:rPr>
              <w:t>，学校师生满意度达到</w:t>
            </w:r>
            <w:r>
              <w:rPr>
                <w:rFonts w:ascii="宋体" w:hAnsi="宋体"/>
                <w:sz w:val="16"/>
              </w:rPr>
              <w:t>95%</w:t>
            </w:r>
            <w:r>
              <w:rPr>
                <w:rFonts w:ascii="宋体" w:hAnsi="宋体"/>
                <w:sz w:val="16"/>
              </w:rPr>
              <w:t>，改善了学校办学条件，提升校舍安全。</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附属工程种类数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购置设备数量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&gt;=172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55.23%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年初目标值设置不精准，未按照实际需求设置，存在偏</w:t>
            </w:r>
            <w:r>
              <w:rPr>
                <w:rFonts w:ascii="宋体" w:hAnsi="宋体"/>
                <w:sz w:val="16"/>
              </w:rPr>
              <w:lastRenderedPageBreak/>
              <w:t>差</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设备采购质量合格率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设备采购完成时间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项目因供应商发货延误，导致验收推迟</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项目按计划完工时间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项目因工期延误导致验收推迟</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附属工程费用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&lt;=296.54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=296.54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设备采购成本控制数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&lt;=581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=581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学校师生</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79.00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尉犁县第一中学改扩建</w:t>
            </w:r>
            <w:r>
              <w:rPr>
                <w:rFonts w:ascii="宋体" w:hAnsi="宋体"/>
                <w:sz w:val="16"/>
              </w:rPr>
              <w:t>—</w:t>
            </w:r>
            <w:r>
              <w:rPr>
                <w:rFonts w:ascii="宋体" w:hAnsi="宋体"/>
                <w:sz w:val="16"/>
              </w:rPr>
              <w:t>食堂二期建设项目附属工程（结转）</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34.96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8.75</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34.96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支持改善</w:t>
            </w:r>
            <w:r>
              <w:rPr>
                <w:rFonts w:ascii="宋体" w:hAnsi="宋体"/>
                <w:sz w:val="16"/>
              </w:rPr>
              <w:t>1</w:t>
            </w:r>
            <w:r>
              <w:rPr>
                <w:rFonts w:ascii="宋体" w:hAnsi="宋体"/>
                <w:sz w:val="16"/>
              </w:rPr>
              <w:t>所学校附属工程，验收合格率达到</w:t>
            </w:r>
            <w:r>
              <w:rPr>
                <w:rFonts w:ascii="宋体" w:hAnsi="宋体"/>
                <w:sz w:val="16"/>
              </w:rPr>
              <w:t>100%</w:t>
            </w:r>
            <w:r>
              <w:rPr>
                <w:rFonts w:ascii="宋体" w:hAnsi="宋体"/>
                <w:sz w:val="16"/>
              </w:rPr>
              <w:t>，项目按计划完工率</w:t>
            </w:r>
            <w:r>
              <w:rPr>
                <w:rFonts w:ascii="宋体" w:hAnsi="宋体"/>
                <w:sz w:val="16"/>
              </w:rPr>
              <w:t>100%</w:t>
            </w:r>
            <w:r>
              <w:rPr>
                <w:rFonts w:ascii="宋体" w:hAnsi="宋体"/>
                <w:sz w:val="16"/>
              </w:rPr>
              <w:t>，该项目的实施使县教科系统师生满意度达到</w:t>
            </w:r>
            <w:r>
              <w:rPr>
                <w:rFonts w:ascii="宋体" w:hAnsi="宋体"/>
                <w:sz w:val="16"/>
              </w:rPr>
              <w:t>90%</w:t>
            </w:r>
            <w:r>
              <w:rPr>
                <w:rFonts w:ascii="宋体" w:hAnsi="宋体"/>
                <w:sz w:val="16"/>
              </w:rPr>
              <w:t>，进一步提升校园安全稳定，改善学校办学条件。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改善了</w:t>
            </w:r>
            <w:r>
              <w:rPr>
                <w:rFonts w:ascii="宋体" w:hAnsi="宋体"/>
                <w:sz w:val="16"/>
              </w:rPr>
              <w:t>1</w:t>
            </w:r>
            <w:r>
              <w:rPr>
                <w:rFonts w:ascii="宋体" w:hAnsi="宋体"/>
                <w:sz w:val="16"/>
              </w:rPr>
              <w:t>所学校附属工程，验收合格率达到了</w:t>
            </w:r>
            <w:r>
              <w:rPr>
                <w:rFonts w:ascii="宋体" w:hAnsi="宋体"/>
                <w:sz w:val="16"/>
              </w:rPr>
              <w:t>100%</w:t>
            </w:r>
            <w:r>
              <w:rPr>
                <w:rFonts w:ascii="宋体" w:hAnsi="宋体"/>
                <w:sz w:val="16"/>
              </w:rPr>
              <w:t>，项目按计划完工率达到了</w:t>
            </w:r>
            <w:r>
              <w:rPr>
                <w:rFonts w:ascii="宋体" w:hAnsi="宋体"/>
                <w:sz w:val="16"/>
              </w:rPr>
              <w:t>100%</w:t>
            </w:r>
            <w:r>
              <w:rPr>
                <w:rFonts w:ascii="宋体" w:hAnsi="宋体"/>
                <w:sz w:val="16"/>
              </w:rPr>
              <w:t>，项目的实施使县教科系统师生满意度达到了</w:t>
            </w:r>
            <w:r>
              <w:rPr>
                <w:rFonts w:ascii="宋体" w:hAnsi="宋体"/>
                <w:sz w:val="16"/>
              </w:rPr>
              <w:t>90%</w:t>
            </w:r>
            <w:r>
              <w:rPr>
                <w:rFonts w:ascii="宋体" w:hAnsi="宋体"/>
                <w:sz w:val="16"/>
              </w:rPr>
              <w:t>，进一步改善学校办学条件。</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附属工程种类数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支持改善学校数量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8.75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附属工程采购优惠</w:t>
            </w:r>
            <w:r>
              <w:rPr>
                <w:rFonts w:ascii="宋体" w:hAnsi="宋体"/>
                <w:sz w:val="16"/>
              </w:rPr>
              <w:lastRenderedPageBreak/>
              <w:t>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附属工程款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&lt;=36.80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=34.96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17.5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附属工程采购优惠率。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2023</w:t>
            </w:r>
            <w:r>
              <w:rPr>
                <w:rFonts w:ascii="宋体" w:hAnsi="宋体"/>
                <w:sz w:val="16"/>
              </w:rPr>
              <w:t>年</w:t>
            </w:r>
            <w:r>
              <w:rPr>
                <w:rFonts w:ascii="宋体" w:hAnsi="宋体"/>
                <w:sz w:val="16"/>
              </w:rPr>
              <w:t>-2024</w:t>
            </w:r>
            <w:r>
              <w:rPr>
                <w:rFonts w:ascii="宋体" w:hAnsi="宋体"/>
                <w:sz w:val="16"/>
              </w:rPr>
              <w:t>年教育帮扶资金项目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63.13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尉犁县脱贫及监测家庭学生在享受国家和自治区各项教育惠民政策的同时，县级财政承担脱贫及监测家庭学生校服费、保险费和住宿费等费用，着力减轻尉犁县脱贫及监测家庭学生经济负担，</w:t>
            </w:r>
            <w:r>
              <w:rPr>
                <w:rFonts w:ascii="宋体" w:hAnsi="宋体"/>
                <w:sz w:val="16"/>
              </w:rPr>
              <w:t>2024</w:t>
            </w:r>
            <w:r>
              <w:rPr>
                <w:rFonts w:ascii="宋体" w:hAnsi="宋体"/>
                <w:sz w:val="16"/>
              </w:rPr>
              <w:t>年资助学生</w:t>
            </w:r>
            <w:r>
              <w:rPr>
                <w:rFonts w:ascii="宋体" w:hAnsi="宋体"/>
                <w:sz w:val="16"/>
              </w:rPr>
              <w:t>1424</w:t>
            </w:r>
            <w:r>
              <w:rPr>
                <w:rFonts w:ascii="宋体" w:hAnsi="宋体"/>
                <w:sz w:val="16"/>
              </w:rPr>
              <w:t>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2023-2024</w:t>
            </w:r>
            <w:r>
              <w:rPr>
                <w:rFonts w:ascii="宋体" w:hAnsi="宋体"/>
                <w:sz w:val="16"/>
              </w:rPr>
              <w:t>学年，县级财政承担脱贫及监测家庭</w:t>
            </w:r>
            <w:r>
              <w:rPr>
                <w:rFonts w:ascii="宋体" w:hAnsi="宋体"/>
                <w:sz w:val="16"/>
              </w:rPr>
              <w:t>1424</w:t>
            </w:r>
            <w:r>
              <w:rPr>
                <w:rFonts w:ascii="宋体" w:hAnsi="宋体"/>
                <w:sz w:val="16"/>
              </w:rPr>
              <w:t>名学生的校服费、保险费和住宿费等费用，有效减轻了尉犁县脱贫及监测家庭学生经济负担。</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资助脱贫及监测家庭学生人数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&gt;=1424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=1424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资助脱贫及监测家庭学生覆盖率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项目完成</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资金按期拨付率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&lt;=5000</w:t>
            </w:r>
            <w:r>
              <w:rPr>
                <w:rFonts w:ascii="宋体" w:hAnsi="宋体"/>
                <w:sz w:val="16"/>
              </w:rPr>
              <w:t>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=5000</w:t>
            </w:r>
            <w:r>
              <w:rPr>
                <w:rFonts w:ascii="宋体" w:hAnsi="宋体"/>
                <w:sz w:val="16"/>
              </w:rPr>
              <w:t>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设定预期目标偏低，项目实施完成后进行满意度调查，家长均表示很满意。</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设定预期目标偏低，项目实施完成后进行满意度调查，</w:t>
            </w:r>
            <w:r>
              <w:rPr>
                <w:rFonts w:ascii="宋体" w:hAnsi="宋体"/>
                <w:sz w:val="16"/>
              </w:rPr>
              <w:lastRenderedPageBreak/>
              <w:t>学生均表示很满意。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尉犁县第一中学改扩建</w:t>
            </w:r>
            <w:r>
              <w:rPr>
                <w:rFonts w:ascii="宋体" w:hAnsi="宋体"/>
                <w:sz w:val="16"/>
              </w:rPr>
              <w:t>—</w:t>
            </w:r>
            <w:r>
              <w:rPr>
                <w:rFonts w:ascii="宋体" w:hAnsi="宋体"/>
                <w:sz w:val="16"/>
              </w:rPr>
              <w:t>仪器采购项目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支付县第一中学改扩建</w:t>
            </w:r>
            <w:r>
              <w:rPr>
                <w:rFonts w:ascii="宋体" w:hAnsi="宋体"/>
                <w:sz w:val="16"/>
              </w:rPr>
              <w:t>-</w:t>
            </w:r>
            <w:r>
              <w:rPr>
                <w:rFonts w:ascii="宋体" w:hAnsi="宋体"/>
                <w:sz w:val="16"/>
              </w:rPr>
              <w:t>仪器采购项目部分采购款，保障仪器设施设备发挥最大效能。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已完成县第一中学改扩建</w:t>
            </w:r>
            <w:r>
              <w:rPr>
                <w:rFonts w:ascii="宋体" w:hAnsi="宋体"/>
                <w:sz w:val="16"/>
              </w:rPr>
              <w:t>-</w:t>
            </w:r>
            <w:r>
              <w:rPr>
                <w:rFonts w:ascii="宋体" w:hAnsi="宋体"/>
                <w:sz w:val="16"/>
              </w:rPr>
              <w:t>仪器采购项目部分采购款支付工作，进一步提升该校办学条件。</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购置设备学校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设备种类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&gt;=92</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=38</w:t>
            </w:r>
            <w:r>
              <w:rPr>
                <w:rFonts w:ascii="宋体" w:hAnsi="宋体"/>
                <w:sz w:val="16"/>
              </w:rPr>
              <w:t>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该项目绩效目标在设立时未考虑学校实际需求，导致实际未按要求</w:t>
            </w:r>
            <w:r>
              <w:rPr>
                <w:rFonts w:ascii="宋体" w:hAnsi="宋体"/>
                <w:sz w:val="16"/>
              </w:rPr>
              <w:lastRenderedPageBreak/>
              <w:t>采购相应数量设备。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设备购置验收合格率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支付采购设备尾款</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8"/>
        <w:gridCol w:w="623"/>
        <w:gridCol w:w="623"/>
        <w:gridCol w:w="623"/>
        <w:gridCol w:w="776"/>
        <w:gridCol w:w="623"/>
        <w:gridCol w:w="623"/>
        <w:gridCol w:w="626"/>
        <w:gridCol w:w="623"/>
        <w:gridCol w:w="623"/>
        <w:gridCol w:w="631"/>
        <w:gridCol w:w="776"/>
        <w:gridCol w:w="631"/>
        <w:gridCol w:w="631"/>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尉犁县各学校改造及项目前期费</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55.30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完成尉犁县第九小学、一中</w:t>
            </w:r>
            <w:r>
              <w:rPr>
                <w:rFonts w:ascii="宋体" w:hAnsi="宋体"/>
                <w:sz w:val="16"/>
              </w:rPr>
              <w:t>2</w:t>
            </w:r>
            <w:r>
              <w:rPr>
                <w:rFonts w:ascii="宋体" w:hAnsi="宋体"/>
                <w:sz w:val="16"/>
              </w:rPr>
              <w:t>所学校项目施工图设计、工程监理、招标代理造价咨询前期工作，按时保质保量完成项目前期手续成果合格率达到</w:t>
            </w:r>
            <w:r>
              <w:rPr>
                <w:rFonts w:ascii="宋体" w:hAnsi="宋体"/>
                <w:sz w:val="16"/>
              </w:rPr>
              <w:t>98%</w:t>
            </w:r>
            <w:r>
              <w:rPr>
                <w:rFonts w:ascii="宋体" w:hAnsi="宋体"/>
                <w:sz w:val="16"/>
              </w:rPr>
              <w:t>，进一步提升尉犁办学水平，使学校师生满意度达到</w:t>
            </w:r>
            <w:r>
              <w:rPr>
                <w:rFonts w:ascii="宋体" w:hAnsi="宋体"/>
                <w:sz w:val="16"/>
              </w:rPr>
              <w:t>90%</w:t>
            </w:r>
            <w:r>
              <w:rPr>
                <w:rFonts w:ascii="宋体" w:hAnsi="宋体"/>
                <w:sz w:val="16"/>
              </w:rPr>
              <w:t>以上，对项目顺利实施提供重要保障。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完成了尉犁县第九小学、一中</w:t>
            </w:r>
            <w:r>
              <w:rPr>
                <w:rFonts w:ascii="宋体" w:hAnsi="宋体"/>
                <w:sz w:val="16"/>
              </w:rPr>
              <w:t>2</w:t>
            </w:r>
            <w:r>
              <w:rPr>
                <w:rFonts w:ascii="宋体" w:hAnsi="宋体"/>
                <w:sz w:val="16"/>
              </w:rPr>
              <w:t>所学校项目施工图设计、工程监理、招标代理造价咨询费</w:t>
            </w:r>
            <w:r>
              <w:rPr>
                <w:rFonts w:ascii="宋体" w:hAnsi="宋体"/>
                <w:sz w:val="16"/>
              </w:rPr>
              <w:t>55.3</w:t>
            </w:r>
            <w:r>
              <w:rPr>
                <w:rFonts w:ascii="宋体" w:hAnsi="宋体"/>
                <w:sz w:val="16"/>
              </w:rPr>
              <w:t>万元的支付工作，按时保质保量完成了项目前期手续，成果合格率达到</w:t>
            </w:r>
            <w:r>
              <w:rPr>
                <w:rFonts w:ascii="宋体" w:hAnsi="宋体"/>
                <w:sz w:val="16"/>
              </w:rPr>
              <w:t>100%</w:t>
            </w:r>
            <w:r>
              <w:rPr>
                <w:rFonts w:ascii="宋体" w:hAnsi="宋体"/>
                <w:sz w:val="16"/>
              </w:rPr>
              <w:t>，进一步提升尉犁办学水平，使学校师生满意度达到了</w:t>
            </w:r>
            <w:r>
              <w:rPr>
                <w:rFonts w:ascii="宋体" w:hAnsi="宋体"/>
                <w:sz w:val="16"/>
              </w:rPr>
              <w:t>90%</w:t>
            </w:r>
            <w:r>
              <w:rPr>
                <w:rFonts w:ascii="宋体" w:hAnsi="宋体"/>
                <w:sz w:val="16"/>
              </w:rPr>
              <w:t>，对项目顺利实施提供重要保障。</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w:t>
            </w:r>
            <w:r>
              <w:rPr>
                <w:rFonts w:ascii="宋体" w:hAnsi="宋体"/>
                <w:sz w:val="16"/>
              </w:rPr>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完成改造学校数量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指标设定预期目标偏低，项目</w:t>
            </w:r>
            <w:r>
              <w:rPr>
                <w:rFonts w:ascii="宋体" w:hAnsi="宋体"/>
                <w:sz w:val="16"/>
              </w:rPr>
              <w:lastRenderedPageBreak/>
              <w:t>实施完成后前期工作成果合格率高于年初设置目标。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前期成果完成及时率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施工图设计编制费用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&lt;=20.70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工程监理费用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招标代理造价咨询费用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w:t>
            </w:r>
            <w:r>
              <w:rPr>
                <w:rFonts w:ascii="宋体" w:hAnsi="宋体"/>
                <w:sz w:val="16"/>
              </w:rPr>
              <w:t>=24.60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=24.6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促进尉犁县社会经济发展</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加强校舍安全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学校师生满意度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99.80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尉犁县河北实验双语幼儿园</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完成县河北实验双语幼儿园项目部分工程款支付。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完成河北实验幼儿园项目建设，并向施工单位支付部分项目工程款。</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建设幼儿园数量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建设幼儿园面积</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=3700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=3700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资金支出及时率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支付工程</w:t>
            </w:r>
            <w:r>
              <w:rPr>
                <w:rFonts w:ascii="宋体" w:hAnsi="宋体"/>
                <w:sz w:val="16"/>
              </w:rPr>
              <w:lastRenderedPageBreak/>
              <w:t>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&lt;=50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尉犁县教科系统</w:t>
            </w:r>
            <w:r>
              <w:rPr>
                <w:rFonts w:ascii="宋体" w:hAnsi="宋体"/>
                <w:sz w:val="16"/>
              </w:rPr>
              <w:t>2</w:t>
            </w:r>
            <w:r>
              <w:rPr>
                <w:rFonts w:ascii="宋体" w:hAnsi="宋体"/>
                <w:sz w:val="16"/>
              </w:rPr>
              <w:t>个化债项目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本项目资金计划用于化解我单位</w:t>
            </w:r>
            <w:r>
              <w:rPr>
                <w:rFonts w:ascii="宋体" w:hAnsi="宋体"/>
                <w:sz w:val="16"/>
              </w:rPr>
              <w:t>2</w:t>
            </w:r>
            <w:r>
              <w:rPr>
                <w:rFonts w:ascii="宋体" w:hAnsi="宋体"/>
                <w:sz w:val="16"/>
              </w:rPr>
              <w:t>个项目，计划化解安排年度预算资金</w:t>
            </w:r>
            <w:r>
              <w:rPr>
                <w:rFonts w:ascii="宋体" w:hAnsi="宋体"/>
                <w:sz w:val="16"/>
              </w:rPr>
              <w:t>130</w:t>
            </w:r>
            <w:r>
              <w:rPr>
                <w:rFonts w:ascii="宋体" w:hAnsi="宋体"/>
                <w:sz w:val="16"/>
              </w:rPr>
              <w:t>万元；通过实施本项目贯彻落实国家债务管理政策，有效缓解政府资金不足的现状，有效规范政府债务管理，严格管控政府债务风险，不断提升政府公信力。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化解我八小宿舍楼、五小学生宿舍及教师周转房</w:t>
            </w:r>
            <w:r>
              <w:rPr>
                <w:rFonts w:ascii="宋体" w:hAnsi="宋体"/>
                <w:sz w:val="16"/>
              </w:rPr>
              <w:t>2</w:t>
            </w:r>
            <w:r>
              <w:rPr>
                <w:rFonts w:ascii="宋体" w:hAnsi="宋体"/>
                <w:sz w:val="16"/>
              </w:rPr>
              <w:t>个项目部分工程款，进一步提升我单位信用。</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化债项目数量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拟化解债务项目结项率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债务纠纷发案</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风险处置及时率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债务偿还及时率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尉犁县第八小学学生宿舍楼建设项目工程款费用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尉犁第五小学学生宿舍楼及教师周转房项目工程款费用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提升政府公信力</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规范地方政府债务</w:t>
            </w:r>
            <w:r>
              <w:rPr>
                <w:rFonts w:ascii="宋体" w:hAnsi="宋体"/>
                <w:sz w:val="16"/>
              </w:rPr>
              <w:lastRenderedPageBreak/>
              <w:t>管理制度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有效规范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0"/>
        <w:gridCol w:w="625"/>
        <w:gridCol w:w="624"/>
        <w:gridCol w:w="629"/>
        <w:gridCol w:w="696"/>
        <w:gridCol w:w="624"/>
        <w:gridCol w:w="624"/>
        <w:gridCol w:w="627"/>
        <w:gridCol w:w="624"/>
        <w:gridCol w:w="624"/>
        <w:gridCol w:w="776"/>
        <w:gridCol w:w="696"/>
        <w:gridCol w:w="632"/>
        <w:gridCol w:w="629"/>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尉犁县教科系统</w:t>
            </w:r>
            <w:r>
              <w:rPr>
                <w:rFonts w:ascii="宋体" w:hAnsi="宋体"/>
                <w:sz w:val="16"/>
              </w:rPr>
              <w:t>9</w:t>
            </w:r>
            <w:r>
              <w:rPr>
                <w:rFonts w:ascii="宋体" w:hAnsi="宋体"/>
                <w:sz w:val="16"/>
              </w:rPr>
              <w:t>个项目前期费</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48.92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48.92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44.66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91.29%</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7.82</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48.92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48.92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44.66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做好教科系统县第一中学艺体楼、县第一中学基础设施提升、县工业园区幼儿园等</w:t>
            </w:r>
            <w:r>
              <w:rPr>
                <w:rFonts w:ascii="宋体" w:hAnsi="宋体"/>
                <w:sz w:val="16"/>
              </w:rPr>
              <w:t>9</w:t>
            </w:r>
            <w:r>
              <w:rPr>
                <w:rFonts w:ascii="宋体" w:hAnsi="宋体"/>
                <w:sz w:val="16"/>
              </w:rPr>
              <w:t>个项目前期费用支付工作，保障项目相关施工档案资料完整。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完成了教科系统县第一中学艺体楼、县第一中学基础设施提升、县工业园区幼儿园等</w:t>
            </w:r>
            <w:r>
              <w:rPr>
                <w:rFonts w:ascii="宋体" w:hAnsi="宋体"/>
                <w:sz w:val="16"/>
              </w:rPr>
              <w:t>9</w:t>
            </w:r>
            <w:r>
              <w:rPr>
                <w:rFonts w:ascii="宋体" w:hAnsi="宋体"/>
                <w:sz w:val="16"/>
              </w:rPr>
              <w:t>个项目前期费用</w:t>
            </w:r>
            <w:r>
              <w:rPr>
                <w:rFonts w:ascii="宋体" w:hAnsi="宋体"/>
                <w:sz w:val="16"/>
              </w:rPr>
              <w:t>44.66</w:t>
            </w:r>
            <w:r>
              <w:rPr>
                <w:rFonts w:ascii="宋体" w:hAnsi="宋体"/>
                <w:sz w:val="16"/>
              </w:rPr>
              <w:t>万元支付工作，保障了项目相关施工档案资料完整。</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完成项目前期工作个数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前期费支付及时率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=91.29%</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91.29%</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10.17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项目未完成审计导致审计费无法</w:t>
            </w:r>
            <w:r>
              <w:rPr>
                <w:rFonts w:ascii="宋体" w:hAnsi="宋体"/>
                <w:sz w:val="16"/>
              </w:rPr>
              <w:lastRenderedPageBreak/>
              <w:t>支付。</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环评费、人防异地建设费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监理费、审计费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=17.98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72.75%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2.23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项目未完成审计导致审计费无法支付。</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招标代理费、造价咨询费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推动项目实施进度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90.22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尉犁县教科系统第九小学设备采购项目款</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完成县第九小学功能室、餐厅、安防、护眼灯及校园广播等设备采购</w:t>
            </w:r>
            <w:r>
              <w:rPr>
                <w:rFonts w:ascii="宋体" w:hAnsi="宋体"/>
                <w:sz w:val="16"/>
              </w:rPr>
              <w:t>4</w:t>
            </w:r>
            <w:r>
              <w:rPr>
                <w:rFonts w:ascii="宋体" w:hAnsi="宋体"/>
                <w:sz w:val="16"/>
              </w:rPr>
              <w:t>批，支付部分项目款。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完成县第九小学功能室、餐厅、安防、护眼灯及校园广播等设备采购部分采购款支付工作。</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功能室教学设备采购成本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餐厅设备采购成本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&lt;=16.55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=16.55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安防监控设备采购成本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w:t>
            </w:r>
            <w:r>
              <w:rPr>
                <w:rFonts w:ascii="宋体" w:hAnsi="宋体"/>
                <w:sz w:val="16"/>
              </w:rPr>
              <w:t>=10.67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=10.67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眼灯、校园广播、仪器设备采购成本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&lt;=16.57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=16.57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提升学校教学质量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19"/>
        <w:gridCol w:w="596"/>
        <w:gridCol w:w="595"/>
        <w:gridCol w:w="595"/>
        <w:gridCol w:w="776"/>
        <w:gridCol w:w="595"/>
        <w:gridCol w:w="595"/>
        <w:gridCol w:w="607"/>
        <w:gridCol w:w="595"/>
        <w:gridCol w:w="595"/>
        <w:gridCol w:w="936"/>
        <w:gridCol w:w="696"/>
        <w:gridCol w:w="630"/>
        <w:gridCol w:w="630"/>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尉犁县教科系统尉犁县第一小学改扩建项目工程款</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178.08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完成尉犁县第一小学改扩建项目，改扩建面积</w:t>
            </w:r>
            <w:r>
              <w:rPr>
                <w:rFonts w:ascii="宋体" w:hAnsi="宋体"/>
                <w:sz w:val="16"/>
              </w:rPr>
              <w:t>10700</w:t>
            </w:r>
            <w:r>
              <w:rPr>
                <w:rFonts w:ascii="宋体" w:hAnsi="宋体"/>
                <w:sz w:val="16"/>
              </w:rPr>
              <w:t>平方米，完成部分项目款支付工作。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完成尉犁县第一小学改扩建项目建设，并向施工单位支付部分项目工程款。</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改扩建第一小学建筑面积</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=10700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=10609.41</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项目设置绩效目标时面积按立项批复设置，实际施工图面积较小导致出现偏差。</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工程完工及时率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支付改扩建主体工程资金</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&lt;=81.74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=81.74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支付改扩建附属工程资金</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&lt;=96.34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=96.34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提升学校教学质量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99.70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尉犁县教科系统项目前期费</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38.60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做好教科系统县第一小学综合教学楼、工业园区幼儿园、第一中学基础设施提升项目、第一中学改扩建一食堂二期、一中改扩建</w:t>
            </w:r>
            <w:r>
              <w:rPr>
                <w:rFonts w:ascii="宋体" w:hAnsi="宋体"/>
                <w:sz w:val="16"/>
              </w:rPr>
              <w:t>---</w:t>
            </w:r>
            <w:r>
              <w:rPr>
                <w:rFonts w:ascii="宋体" w:hAnsi="宋体"/>
                <w:sz w:val="16"/>
              </w:rPr>
              <w:t>学生宿舍等</w:t>
            </w:r>
            <w:r>
              <w:rPr>
                <w:rFonts w:ascii="宋体" w:hAnsi="宋体"/>
                <w:sz w:val="16"/>
              </w:rPr>
              <w:t>14</w:t>
            </w:r>
            <w:r>
              <w:rPr>
                <w:rFonts w:ascii="宋体" w:hAnsi="宋体"/>
                <w:sz w:val="16"/>
              </w:rPr>
              <w:t>个项目前期工作，保障项目后续审计、竣工等工作顺利进行，项目相关施工档案资料完整。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已完成教科系统县第一小学综合教学楼、工业园区幼儿园、第一中学基础设施提升项目、第一中学改扩建一食堂二期、一中改扩建</w:t>
            </w:r>
            <w:r>
              <w:rPr>
                <w:rFonts w:ascii="宋体" w:hAnsi="宋体"/>
                <w:sz w:val="16"/>
              </w:rPr>
              <w:t>---</w:t>
            </w:r>
            <w:r>
              <w:rPr>
                <w:rFonts w:ascii="宋体" w:hAnsi="宋体"/>
                <w:sz w:val="16"/>
              </w:rPr>
              <w:t>学生宿舍等</w:t>
            </w:r>
            <w:r>
              <w:rPr>
                <w:rFonts w:ascii="宋体" w:hAnsi="宋体"/>
                <w:sz w:val="16"/>
              </w:rPr>
              <w:t>14</w:t>
            </w:r>
            <w:r>
              <w:rPr>
                <w:rFonts w:ascii="宋体" w:hAnsi="宋体"/>
                <w:sz w:val="16"/>
              </w:rPr>
              <w:t>个项目前期工作，前期成果合格率</w:t>
            </w:r>
            <w:r>
              <w:rPr>
                <w:rFonts w:ascii="宋体" w:hAnsi="宋体"/>
                <w:sz w:val="16"/>
              </w:rPr>
              <w:t>100%</w:t>
            </w:r>
            <w:r>
              <w:rPr>
                <w:rFonts w:ascii="宋体" w:hAnsi="宋体"/>
                <w:sz w:val="16"/>
              </w:rPr>
              <w:t>，资金支付及时率</w:t>
            </w:r>
            <w:r>
              <w:rPr>
                <w:rFonts w:ascii="宋体" w:hAnsi="宋体"/>
                <w:sz w:val="16"/>
              </w:rPr>
              <w:t>100%</w:t>
            </w:r>
            <w:r>
              <w:rPr>
                <w:rFonts w:ascii="宋体" w:hAnsi="宋体"/>
                <w:sz w:val="16"/>
              </w:rPr>
              <w:t>，切实保障项目后续审计、竣工等工作顺利进行，项目相关施工档案资料完整。</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w:t>
            </w:r>
            <w:r>
              <w:rPr>
                <w:rFonts w:ascii="宋体" w:hAnsi="宋体"/>
                <w:sz w:val="16"/>
              </w:rPr>
              <w:t>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完成前期工作项目个数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前期工作成果合格率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前期费支付及时率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水土保持编制费用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控制价编制编制费用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施工图设计编制费用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=13.41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=13.41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工程监理费用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=23.49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=23.49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改善教育办学条件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驻社区工作队为民办实事工作经费</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96.00%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为民办实事工作经费用于驻村工作队访贫问苦，为社区群众送信息，送服务，送温暖。组织开展社区各族群众参与的各类活动</w:t>
            </w:r>
            <w:r>
              <w:rPr>
                <w:rFonts w:ascii="宋体" w:hAnsi="宋体"/>
                <w:sz w:val="16"/>
              </w:rPr>
              <w:t>12</w:t>
            </w:r>
            <w:r>
              <w:rPr>
                <w:rFonts w:ascii="宋体" w:hAnsi="宋体"/>
                <w:sz w:val="16"/>
              </w:rPr>
              <w:t>次；更新维护社区功能室设施，如购买功能室娱乐桌</w:t>
            </w:r>
            <w:r>
              <w:rPr>
                <w:rFonts w:ascii="宋体" w:hAnsi="宋体"/>
                <w:sz w:val="16"/>
              </w:rPr>
              <w:t>2</w:t>
            </w:r>
            <w:r>
              <w:rPr>
                <w:rFonts w:ascii="宋体" w:hAnsi="宋体"/>
                <w:sz w:val="16"/>
              </w:rPr>
              <w:t>台；象棋桌</w:t>
            </w:r>
            <w:r>
              <w:rPr>
                <w:rFonts w:ascii="宋体" w:hAnsi="宋体"/>
                <w:sz w:val="16"/>
              </w:rPr>
              <w:t>3</w:t>
            </w:r>
            <w:r>
              <w:rPr>
                <w:rFonts w:ascii="宋体" w:hAnsi="宋体"/>
                <w:sz w:val="16"/>
              </w:rPr>
              <w:t>台；单人椅</w:t>
            </w:r>
            <w:r>
              <w:rPr>
                <w:rFonts w:ascii="宋体" w:hAnsi="宋体"/>
                <w:sz w:val="16"/>
              </w:rPr>
              <w:t>20</w:t>
            </w:r>
            <w:r>
              <w:rPr>
                <w:rFonts w:ascii="宋体" w:hAnsi="宋体"/>
                <w:sz w:val="16"/>
              </w:rPr>
              <w:t>张；台球桌</w:t>
            </w:r>
            <w:r>
              <w:rPr>
                <w:rFonts w:ascii="宋体" w:hAnsi="宋体"/>
                <w:sz w:val="16"/>
              </w:rPr>
              <w:t>2</w:t>
            </w:r>
            <w:r>
              <w:rPr>
                <w:rFonts w:ascii="宋体" w:hAnsi="宋体"/>
                <w:sz w:val="16"/>
              </w:rPr>
              <w:t>台；乒乓球桌</w:t>
            </w:r>
            <w:r>
              <w:rPr>
                <w:rFonts w:ascii="宋体" w:hAnsi="宋体"/>
                <w:sz w:val="16"/>
              </w:rPr>
              <w:t>3</w:t>
            </w:r>
            <w:r>
              <w:rPr>
                <w:rFonts w:ascii="宋体" w:hAnsi="宋体"/>
                <w:sz w:val="16"/>
              </w:rPr>
              <w:t>台；公园椅</w:t>
            </w:r>
            <w:r>
              <w:rPr>
                <w:rFonts w:ascii="宋体" w:hAnsi="宋体"/>
                <w:sz w:val="16"/>
              </w:rPr>
              <w:t>20</w:t>
            </w:r>
            <w:r>
              <w:rPr>
                <w:rFonts w:ascii="宋体" w:hAnsi="宋体"/>
                <w:sz w:val="16"/>
              </w:rPr>
              <w:t>个；户外休闲桌椅套装</w:t>
            </w:r>
            <w:r>
              <w:rPr>
                <w:rFonts w:ascii="宋体" w:hAnsi="宋体"/>
                <w:sz w:val="16"/>
              </w:rPr>
              <w:t>4</w:t>
            </w:r>
            <w:r>
              <w:rPr>
                <w:rFonts w:ascii="宋体" w:hAnsi="宋体"/>
                <w:sz w:val="16"/>
              </w:rPr>
              <w:t>套；采购办公用品及耗材；采购慰问物资等。</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已组织开展团结社区各族群众参与的各类活动</w:t>
            </w:r>
            <w:r>
              <w:rPr>
                <w:rFonts w:ascii="宋体" w:hAnsi="宋体"/>
                <w:sz w:val="16"/>
              </w:rPr>
              <w:t>12</w:t>
            </w:r>
            <w:r>
              <w:rPr>
                <w:rFonts w:ascii="宋体" w:hAnsi="宋体"/>
                <w:sz w:val="16"/>
              </w:rPr>
              <w:t>次；更新维护社区功能室设施，分批次购买了功能室娱乐桌</w:t>
            </w:r>
            <w:r>
              <w:rPr>
                <w:rFonts w:ascii="宋体" w:hAnsi="宋体"/>
                <w:sz w:val="16"/>
              </w:rPr>
              <w:t>2</w:t>
            </w:r>
            <w:r>
              <w:rPr>
                <w:rFonts w:ascii="宋体" w:hAnsi="宋体"/>
                <w:sz w:val="16"/>
              </w:rPr>
              <w:t>台；象棋桌</w:t>
            </w:r>
            <w:r>
              <w:rPr>
                <w:rFonts w:ascii="宋体" w:hAnsi="宋体"/>
                <w:sz w:val="16"/>
              </w:rPr>
              <w:t>3</w:t>
            </w:r>
            <w:r>
              <w:rPr>
                <w:rFonts w:ascii="宋体" w:hAnsi="宋体"/>
                <w:sz w:val="16"/>
              </w:rPr>
              <w:t>台；单人椅</w:t>
            </w:r>
            <w:r>
              <w:rPr>
                <w:rFonts w:ascii="宋体" w:hAnsi="宋体"/>
                <w:sz w:val="16"/>
              </w:rPr>
              <w:t>20</w:t>
            </w:r>
            <w:r>
              <w:rPr>
                <w:rFonts w:ascii="宋体" w:hAnsi="宋体"/>
                <w:sz w:val="16"/>
              </w:rPr>
              <w:t>张；台球桌</w:t>
            </w:r>
            <w:r>
              <w:rPr>
                <w:rFonts w:ascii="宋体" w:hAnsi="宋体"/>
                <w:sz w:val="16"/>
              </w:rPr>
              <w:t>2</w:t>
            </w:r>
            <w:r>
              <w:rPr>
                <w:rFonts w:ascii="宋体" w:hAnsi="宋体"/>
                <w:sz w:val="16"/>
              </w:rPr>
              <w:t>台；乒乓球桌</w:t>
            </w:r>
            <w:r>
              <w:rPr>
                <w:rFonts w:ascii="宋体" w:hAnsi="宋体"/>
                <w:sz w:val="16"/>
              </w:rPr>
              <w:t>3</w:t>
            </w:r>
            <w:r>
              <w:rPr>
                <w:rFonts w:ascii="宋体" w:hAnsi="宋体"/>
                <w:sz w:val="16"/>
              </w:rPr>
              <w:t>台；公园椅</w:t>
            </w:r>
            <w:r>
              <w:rPr>
                <w:rFonts w:ascii="宋体" w:hAnsi="宋体"/>
                <w:sz w:val="16"/>
              </w:rPr>
              <w:t>20</w:t>
            </w:r>
            <w:r>
              <w:rPr>
                <w:rFonts w:ascii="宋体" w:hAnsi="宋体"/>
                <w:sz w:val="16"/>
              </w:rPr>
              <w:t>个；户外休闲桌椅套装</w:t>
            </w:r>
            <w:r>
              <w:rPr>
                <w:rFonts w:ascii="宋体" w:hAnsi="宋体"/>
                <w:sz w:val="16"/>
              </w:rPr>
              <w:t>4</w:t>
            </w:r>
            <w:r>
              <w:rPr>
                <w:rFonts w:ascii="宋体" w:hAnsi="宋体"/>
                <w:sz w:val="16"/>
              </w:rPr>
              <w:t>套；采购</w:t>
            </w:r>
            <w:r>
              <w:rPr>
                <w:rFonts w:ascii="宋体" w:hAnsi="宋体"/>
                <w:sz w:val="16"/>
              </w:rPr>
              <w:t>3</w:t>
            </w:r>
            <w:r>
              <w:rPr>
                <w:rFonts w:ascii="宋体" w:hAnsi="宋体"/>
                <w:sz w:val="16"/>
              </w:rPr>
              <w:t>批办公用品及耗材；采购</w:t>
            </w:r>
            <w:r>
              <w:rPr>
                <w:rFonts w:ascii="宋体" w:hAnsi="宋体"/>
                <w:sz w:val="16"/>
              </w:rPr>
              <w:t>623</w:t>
            </w:r>
            <w:r>
              <w:rPr>
                <w:rFonts w:ascii="宋体" w:hAnsi="宋体"/>
                <w:sz w:val="16"/>
              </w:rPr>
              <w:t>套慰问物资。</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组织开展各类活动次数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购置社区功能室各类设施批次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采购办公</w:t>
            </w:r>
            <w:r>
              <w:rPr>
                <w:rFonts w:ascii="宋体" w:hAnsi="宋体"/>
                <w:sz w:val="16"/>
              </w:rPr>
              <w:lastRenderedPageBreak/>
              <w:t>用品及耗材批次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&gt;=3</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采购慰问物资数量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&gt;=623</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=623</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采购社区功能室各类设施、办公用品验收合格率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购置社区功能室各类设施完成时限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采购办公用品及耗材完成时限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采购慰问物资完成时限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采购慰问</w:t>
            </w:r>
            <w:r>
              <w:rPr>
                <w:rFonts w:ascii="宋体" w:hAnsi="宋体"/>
                <w:sz w:val="16"/>
              </w:rPr>
              <w:lastRenderedPageBreak/>
              <w:t>物资费用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&lt;=3.75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r>
              <w:rPr>
                <w:rFonts w:ascii="宋体" w:hAnsi="宋体"/>
                <w:sz w:val="16"/>
              </w:rPr>
              <w:t>的采购</w:t>
            </w:r>
            <w:r>
              <w:rPr>
                <w:rFonts w:ascii="宋体" w:hAnsi="宋体"/>
                <w:sz w:val="16"/>
              </w:rPr>
              <w:lastRenderedPageBreak/>
              <w:t>优惠率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购置社区功能室各类设施费用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&lt;=7.50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r>
              <w:rPr>
                <w:rFonts w:ascii="宋体" w:hAnsi="宋体"/>
                <w:sz w:val="16"/>
              </w:rPr>
              <w:t>的采购优惠率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采购办公用品及耗材费用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&lt;=2.05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=1.968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r>
              <w:rPr>
                <w:rFonts w:ascii="宋体" w:hAnsi="宋体"/>
                <w:sz w:val="16"/>
              </w:rPr>
              <w:t>的采购优惠率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采购活动用品费用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=1.632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r>
              <w:rPr>
                <w:rFonts w:ascii="宋体" w:hAnsi="宋体"/>
                <w:sz w:val="16"/>
              </w:rPr>
              <w:t>的采购优惠率</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提升社区功能室服务群众能力</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大幅提升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团结社区群众满意度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5"/>
        <w:gridCol w:w="616"/>
        <w:gridCol w:w="617"/>
        <w:gridCol w:w="617"/>
        <w:gridCol w:w="696"/>
        <w:gridCol w:w="617"/>
        <w:gridCol w:w="617"/>
        <w:gridCol w:w="622"/>
        <w:gridCol w:w="617"/>
        <w:gridCol w:w="617"/>
        <w:gridCol w:w="696"/>
        <w:gridCol w:w="776"/>
        <w:gridCol w:w="696"/>
        <w:gridCol w:w="631"/>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自治区科技特派员工作补助经费</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尉犁县教育和科学技术局充分发挥全县科技特派员，对农、林、畜发展的支撑作用，开展棉花高产栽培、林果病虫害防治、畜牧动物防疫等各类实用技术培训和服务工作，今年新选派</w:t>
            </w:r>
            <w:r>
              <w:rPr>
                <w:rFonts w:ascii="宋体" w:hAnsi="宋体"/>
                <w:sz w:val="16"/>
              </w:rPr>
              <w:t>5</w:t>
            </w:r>
            <w:r>
              <w:rPr>
                <w:rFonts w:ascii="宋体" w:hAnsi="宋体"/>
                <w:sz w:val="16"/>
              </w:rPr>
              <w:t>名科技特派员，科技特派员安排培训</w:t>
            </w:r>
            <w:r>
              <w:rPr>
                <w:rFonts w:ascii="宋体" w:hAnsi="宋体"/>
                <w:sz w:val="16"/>
              </w:rPr>
              <w:t>7</w:t>
            </w:r>
            <w:r>
              <w:rPr>
                <w:rFonts w:ascii="宋体" w:hAnsi="宋体"/>
                <w:sz w:val="16"/>
              </w:rPr>
              <w:t>场次，提升科技特派员助力乡村振兴发展的能力和水平，促进农业增效和农牧民增收。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截至</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日，尉犁县教育和科学技术局自治区科技特派员工作补助经费，完成新选派科技特派员</w:t>
            </w:r>
            <w:r>
              <w:rPr>
                <w:rFonts w:ascii="宋体" w:hAnsi="宋体"/>
                <w:sz w:val="16"/>
              </w:rPr>
              <w:t>5</w:t>
            </w:r>
            <w:r>
              <w:rPr>
                <w:rFonts w:ascii="宋体" w:hAnsi="宋体"/>
                <w:sz w:val="16"/>
              </w:rPr>
              <w:t>名，科技特派员培训达到</w:t>
            </w:r>
            <w:r>
              <w:rPr>
                <w:rFonts w:ascii="宋体" w:hAnsi="宋体"/>
                <w:sz w:val="16"/>
              </w:rPr>
              <w:t>7</w:t>
            </w:r>
            <w:r>
              <w:rPr>
                <w:rFonts w:ascii="宋体" w:hAnsi="宋体"/>
                <w:sz w:val="16"/>
              </w:rPr>
              <w:t>场次，科技特派员包联行</w:t>
            </w:r>
            <w:r>
              <w:rPr>
                <w:rFonts w:ascii="宋体" w:hAnsi="宋体"/>
                <w:sz w:val="16"/>
              </w:rPr>
              <w:t>39</w:t>
            </w:r>
            <w:r>
              <w:rPr>
                <w:rFonts w:ascii="宋体" w:hAnsi="宋体"/>
                <w:sz w:val="16"/>
              </w:rPr>
              <w:t>个行政村全覆盖，完成科技特派员培训经费</w:t>
            </w:r>
            <w:r>
              <w:rPr>
                <w:rFonts w:ascii="宋体" w:hAnsi="宋体"/>
                <w:sz w:val="16"/>
              </w:rPr>
              <w:t>0.8</w:t>
            </w:r>
            <w:r>
              <w:rPr>
                <w:rFonts w:ascii="宋体" w:hAnsi="宋体"/>
                <w:sz w:val="16"/>
              </w:rPr>
              <w:t>万元，奖励科技特派员，用于发放培训资料等</w:t>
            </w:r>
            <w:r>
              <w:rPr>
                <w:rFonts w:ascii="宋体" w:hAnsi="宋体"/>
                <w:sz w:val="16"/>
              </w:rPr>
              <w:t>0</w:t>
            </w:r>
            <w:r>
              <w:rPr>
                <w:rFonts w:ascii="宋体" w:hAnsi="宋体"/>
                <w:sz w:val="16"/>
              </w:rPr>
              <w:t>.4</w:t>
            </w:r>
            <w:r>
              <w:rPr>
                <w:rFonts w:ascii="宋体" w:hAnsi="宋体"/>
                <w:sz w:val="16"/>
              </w:rPr>
              <w:t>万元，用于印刷宣传资料费用</w:t>
            </w:r>
            <w:r>
              <w:rPr>
                <w:rFonts w:ascii="宋体" w:hAnsi="宋体"/>
                <w:sz w:val="16"/>
              </w:rPr>
              <w:t>0.8</w:t>
            </w:r>
            <w:r>
              <w:rPr>
                <w:rFonts w:ascii="宋体" w:hAnsi="宋体"/>
                <w:sz w:val="16"/>
              </w:rPr>
              <w:t>万元，完成科技特派员项目</w:t>
            </w:r>
            <w:r>
              <w:rPr>
                <w:rFonts w:ascii="宋体" w:hAnsi="宋体"/>
                <w:sz w:val="16"/>
              </w:rPr>
              <w:t>1</w:t>
            </w:r>
            <w:r>
              <w:rPr>
                <w:rFonts w:ascii="宋体" w:hAnsi="宋体"/>
                <w:sz w:val="16"/>
              </w:rPr>
              <w:t>个，推广新技术</w:t>
            </w:r>
            <w:r>
              <w:rPr>
                <w:rFonts w:ascii="宋体" w:hAnsi="宋体"/>
                <w:sz w:val="16"/>
              </w:rPr>
              <w:t>1</w:t>
            </w:r>
            <w:r>
              <w:rPr>
                <w:rFonts w:ascii="宋体" w:hAnsi="宋体"/>
                <w:sz w:val="16"/>
              </w:rPr>
              <w:t>项，农牧民满意度达到</w:t>
            </w:r>
            <w:r>
              <w:rPr>
                <w:rFonts w:ascii="宋体" w:hAnsi="宋体"/>
                <w:sz w:val="16"/>
              </w:rPr>
              <w:t>90%</w:t>
            </w:r>
            <w:r>
              <w:rPr>
                <w:rFonts w:ascii="宋体" w:hAnsi="宋体"/>
                <w:sz w:val="16"/>
              </w:rPr>
              <w:t>。</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选派科技特派员数量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科技特派员培训次数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&gt;=7</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行政村覆盖率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培训按期完成率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培训等费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&lt;=0.80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奖励费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&lt;=0.40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宣传资料费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&lt;=0.80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示范推广技术数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受训学员满意度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106.22%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年初预期指标设置较低，特派员开展各类培训，培训学员满意度高。</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96"/>
        <w:gridCol w:w="776"/>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2023</w:t>
            </w:r>
            <w:r>
              <w:rPr>
                <w:rFonts w:ascii="宋体" w:hAnsi="宋体"/>
                <w:sz w:val="16"/>
              </w:rPr>
              <w:t>年结转</w:t>
            </w:r>
            <w:r>
              <w:rPr>
                <w:rFonts w:ascii="宋体" w:hAnsi="宋体"/>
                <w:sz w:val="16"/>
              </w:rPr>
              <w:t>---</w:t>
            </w:r>
            <w:r>
              <w:rPr>
                <w:rFonts w:ascii="宋体" w:hAnsi="宋体"/>
                <w:sz w:val="16"/>
              </w:rPr>
              <w:t>城乡义务教育补助经费</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81.98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目标</w:t>
            </w:r>
            <w:r>
              <w:rPr>
                <w:rFonts w:ascii="宋体" w:hAnsi="宋体"/>
                <w:sz w:val="16"/>
              </w:rPr>
              <w:t>1</w:t>
            </w:r>
            <w:r>
              <w:rPr>
                <w:rFonts w:ascii="宋体" w:hAnsi="宋体"/>
                <w:sz w:val="16"/>
              </w:rPr>
              <w:t>：进一步优化教育结构，促进教育公平。</w:t>
            </w:r>
            <w:r>
              <w:rPr>
                <w:rFonts w:ascii="宋体" w:hAnsi="宋体"/>
                <w:sz w:val="16"/>
              </w:rPr>
              <w:br/>
            </w:r>
            <w:r>
              <w:rPr>
                <w:rFonts w:ascii="宋体" w:hAnsi="宋体"/>
                <w:sz w:val="16"/>
              </w:rPr>
              <w:t>目标</w:t>
            </w:r>
            <w:r>
              <w:rPr>
                <w:rFonts w:ascii="宋体" w:hAnsi="宋体"/>
                <w:sz w:val="16"/>
              </w:rPr>
              <w:t>2</w:t>
            </w:r>
            <w:r>
              <w:rPr>
                <w:rFonts w:ascii="宋体" w:hAnsi="宋体"/>
                <w:sz w:val="16"/>
              </w:rPr>
              <w:t>：全面加强教育经费投入使用管理工作，深化改革、强化管理，最终提高教育经费使用效益。</w:t>
            </w:r>
            <w:r>
              <w:rPr>
                <w:rFonts w:ascii="宋体" w:hAnsi="宋体"/>
                <w:sz w:val="16"/>
              </w:rPr>
              <w:br/>
            </w:r>
            <w:r>
              <w:rPr>
                <w:rFonts w:ascii="宋体" w:hAnsi="宋体"/>
                <w:sz w:val="16"/>
              </w:rPr>
              <w:t>目标</w:t>
            </w:r>
            <w:r>
              <w:rPr>
                <w:rFonts w:ascii="宋体" w:hAnsi="宋体"/>
                <w:sz w:val="16"/>
              </w:rPr>
              <w:t>3</w:t>
            </w:r>
            <w:r>
              <w:rPr>
                <w:rFonts w:ascii="宋体" w:hAnsi="宋体"/>
                <w:sz w:val="16"/>
              </w:rPr>
              <w:t>：落实城乡义务教育生均公用经费基准定额，为义务教育阶段学校正常运转、完成教育教学活动和其他日常工作提供保障。</w:t>
            </w:r>
            <w:r>
              <w:rPr>
                <w:rFonts w:ascii="宋体" w:hAnsi="宋体"/>
                <w:sz w:val="16"/>
              </w:rPr>
              <w:br/>
            </w:r>
            <w:r>
              <w:rPr>
                <w:rFonts w:ascii="宋体" w:hAnsi="宋体"/>
                <w:sz w:val="16"/>
              </w:rPr>
              <w:t>目标</w:t>
            </w:r>
            <w:r>
              <w:rPr>
                <w:rFonts w:ascii="宋体" w:hAnsi="宋体"/>
                <w:sz w:val="16"/>
              </w:rPr>
              <w:t>4</w:t>
            </w:r>
            <w:r>
              <w:rPr>
                <w:rFonts w:ascii="宋体" w:hAnsi="宋体"/>
                <w:sz w:val="16"/>
              </w:rPr>
              <w:t>：到</w:t>
            </w:r>
            <w:r>
              <w:rPr>
                <w:rFonts w:ascii="宋体" w:hAnsi="宋体"/>
                <w:sz w:val="16"/>
              </w:rPr>
              <w:t>2024</w:t>
            </w:r>
            <w:r>
              <w:rPr>
                <w:rFonts w:ascii="宋体" w:hAnsi="宋体"/>
                <w:sz w:val="16"/>
              </w:rPr>
              <w:t>年底，进一步改善寄宿生营养状况，提高寄宿生健康水平，减轻家庭经济困难学生的经济负担。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落实城乡义务教育生均公用经费基准定额，享受公用经费</w:t>
            </w:r>
            <w:r>
              <w:rPr>
                <w:rFonts w:ascii="宋体" w:hAnsi="宋体"/>
                <w:sz w:val="16"/>
              </w:rPr>
              <w:t>10138</w:t>
            </w:r>
            <w:r>
              <w:rPr>
                <w:rFonts w:ascii="宋体" w:hAnsi="宋体"/>
                <w:sz w:val="16"/>
              </w:rPr>
              <w:t>人，享受生活补助学生</w:t>
            </w:r>
            <w:r>
              <w:rPr>
                <w:rFonts w:ascii="宋体" w:hAnsi="宋体"/>
                <w:sz w:val="16"/>
              </w:rPr>
              <w:t>4105</w:t>
            </w:r>
            <w:r>
              <w:rPr>
                <w:rFonts w:ascii="宋体" w:hAnsi="宋体"/>
                <w:sz w:val="16"/>
              </w:rPr>
              <w:t>人，优化教育结构，促进教育公平。保障了学校正常运转，确保寄宿生享受生活</w:t>
            </w:r>
            <w:r>
              <w:rPr>
                <w:rFonts w:ascii="宋体" w:hAnsi="宋体"/>
                <w:sz w:val="16"/>
              </w:rPr>
              <w:t>补助，改善寄宿生营养状况，提高寄宿生健康水平，减轻家庭经济困难学生的经济负担。</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享受公用经费人数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&gt;=9922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=10138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102.17%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结转资金</w:t>
            </w:r>
            <w:r>
              <w:rPr>
                <w:rFonts w:ascii="宋体" w:hAnsi="宋体"/>
                <w:sz w:val="16"/>
              </w:rPr>
              <w:t>2024</w:t>
            </w:r>
            <w:r>
              <w:rPr>
                <w:rFonts w:ascii="宋体" w:hAnsi="宋体"/>
                <w:sz w:val="16"/>
              </w:rPr>
              <w:t>年使用，</w:t>
            </w:r>
            <w:r>
              <w:rPr>
                <w:rFonts w:ascii="宋体" w:hAnsi="宋体"/>
                <w:sz w:val="16"/>
              </w:rPr>
              <w:t>2023</w:t>
            </w:r>
            <w:r>
              <w:rPr>
                <w:rFonts w:ascii="宋体" w:hAnsi="宋体"/>
                <w:sz w:val="16"/>
              </w:rPr>
              <w:t>年人数分配。</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享受生活补助</w:t>
            </w:r>
            <w:r>
              <w:rPr>
                <w:rFonts w:ascii="宋体" w:hAnsi="宋体"/>
                <w:sz w:val="16"/>
              </w:rPr>
              <w:lastRenderedPageBreak/>
              <w:t>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&gt;=4659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=4105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88.11%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7.03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结转资金</w:t>
            </w:r>
            <w:r>
              <w:rPr>
                <w:rFonts w:ascii="宋体" w:hAnsi="宋体"/>
                <w:sz w:val="16"/>
              </w:rPr>
              <w:t>2024</w:t>
            </w:r>
            <w:r>
              <w:rPr>
                <w:rFonts w:ascii="宋体" w:hAnsi="宋体"/>
                <w:sz w:val="16"/>
              </w:rPr>
              <w:lastRenderedPageBreak/>
              <w:t>年使用，</w:t>
            </w:r>
            <w:r>
              <w:rPr>
                <w:rFonts w:ascii="宋体" w:hAnsi="宋体"/>
                <w:sz w:val="16"/>
              </w:rPr>
              <w:t>2023</w:t>
            </w:r>
            <w:r>
              <w:rPr>
                <w:rFonts w:ascii="宋体" w:hAnsi="宋体"/>
                <w:sz w:val="16"/>
              </w:rPr>
              <w:t>年人数分配。</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补助享受比例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初中公用经费标准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取暖费标准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随班就读学生补助标准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小学非寄宿生生活补助标准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=625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初中非寄宿生</w:t>
            </w:r>
            <w:r>
              <w:rPr>
                <w:rFonts w:ascii="宋体" w:hAnsi="宋体"/>
                <w:sz w:val="16"/>
              </w:rPr>
              <w:lastRenderedPageBreak/>
              <w:t>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=1250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初中寄宿生生活补助标准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有效降低</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学校和学生满意度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指标设定预期目标偏低，项目实施完成后进行满意度调查，学校和学生均表示很满意。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96.81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自治州</w:t>
            </w:r>
            <w:r>
              <w:rPr>
                <w:rFonts w:ascii="宋体" w:hAnsi="宋体"/>
                <w:sz w:val="16"/>
              </w:rPr>
              <w:t>“</w:t>
            </w:r>
            <w:r>
              <w:rPr>
                <w:rFonts w:ascii="宋体" w:hAnsi="宋体"/>
                <w:sz w:val="16"/>
              </w:rPr>
              <w:t>五个好</w:t>
            </w:r>
            <w:r>
              <w:rPr>
                <w:rFonts w:ascii="宋体" w:hAnsi="宋体"/>
                <w:sz w:val="16"/>
              </w:rPr>
              <w:t>”</w:t>
            </w:r>
            <w:r>
              <w:rPr>
                <w:rFonts w:ascii="宋体" w:hAnsi="宋体"/>
                <w:sz w:val="16"/>
              </w:rPr>
              <w:t>党支部示范点补助经费</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为进一步做好孔雀幼儿园党建工作，不断增强党组织的创造力、凝聚力和战斗力，为幼儿园教育教学发展提供坚强的组织保障。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幼儿园坚持</w:t>
            </w:r>
            <w:r>
              <w:rPr>
                <w:rFonts w:ascii="宋体" w:hAnsi="宋体"/>
                <w:sz w:val="16"/>
              </w:rPr>
              <w:t>“</w:t>
            </w:r>
            <w:r>
              <w:rPr>
                <w:rFonts w:ascii="宋体" w:hAnsi="宋体"/>
                <w:sz w:val="16"/>
              </w:rPr>
              <w:t>围绕党建抓教育，抓好教育促党建</w:t>
            </w:r>
            <w:r>
              <w:rPr>
                <w:rFonts w:ascii="宋体" w:hAnsi="宋体"/>
                <w:sz w:val="16"/>
              </w:rPr>
              <w:t>”</w:t>
            </w:r>
            <w:r>
              <w:rPr>
                <w:rFonts w:ascii="宋体" w:hAnsi="宋体"/>
                <w:sz w:val="16"/>
              </w:rPr>
              <w:t>工作理念，打造以</w:t>
            </w:r>
            <w:r>
              <w:rPr>
                <w:rFonts w:ascii="宋体" w:hAnsi="宋体"/>
                <w:sz w:val="16"/>
              </w:rPr>
              <w:t>“</w:t>
            </w:r>
            <w:r>
              <w:rPr>
                <w:rFonts w:ascii="宋体" w:hAnsi="宋体"/>
                <w:sz w:val="16"/>
              </w:rPr>
              <w:t>四红行动</w:t>
            </w:r>
            <w:r>
              <w:rPr>
                <w:rFonts w:ascii="宋体" w:hAnsi="宋体"/>
                <w:sz w:val="16"/>
              </w:rPr>
              <w:t xml:space="preserve"> </w:t>
            </w:r>
            <w:r>
              <w:rPr>
                <w:rFonts w:ascii="宋体" w:hAnsi="宋体"/>
                <w:sz w:val="16"/>
              </w:rPr>
              <w:t>培根铸魂</w:t>
            </w:r>
            <w:r>
              <w:rPr>
                <w:rFonts w:ascii="宋体" w:hAnsi="宋体"/>
                <w:sz w:val="16"/>
              </w:rPr>
              <w:t>”</w:t>
            </w:r>
            <w:r>
              <w:rPr>
                <w:rFonts w:ascii="宋体" w:hAnsi="宋体"/>
                <w:sz w:val="16"/>
              </w:rPr>
              <w:t>为主题的党建品牌，将党建与园所管理、教育教学有效融合。完成制作党建宣传栏</w:t>
            </w:r>
            <w:r>
              <w:rPr>
                <w:rFonts w:ascii="宋体" w:hAnsi="宋体"/>
                <w:sz w:val="16"/>
              </w:rPr>
              <w:t>20</w:t>
            </w:r>
            <w:r>
              <w:rPr>
                <w:rFonts w:ascii="宋体" w:hAnsi="宋体"/>
                <w:sz w:val="16"/>
              </w:rPr>
              <w:t>个，开展党支部活动</w:t>
            </w:r>
            <w:r>
              <w:rPr>
                <w:rFonts w:ascii="宋体" w:hAnsi="宋体"/>
                <w:sz w:val="16"/>
              </w:rPr>
              <w:t>12</w:t>
            </w:r>
            <w:r>
              <w:rPr>
                <w:rFonts w:ascii="宋体" w:hAnsi="宋体"/>
                <w:sz w:val="16"/>
              </w:rPr>
              <w:t>次，订阅及购买</w:t>
            </w:r>
            <w:r>
              <w:rPr>
                <w:rFonts w:ascii="宋体" w:hAnsi="宋体"/>
                <w:sz w:val="16"/>
              </w:rPr>
              <w:t>1</w:t>
            </w:r>
            <w:r>
              <w:rPr>
                <w:rFonts w:ascii="宋体" w:hAnsi="宋体"/>
                <w:sz w:val="16"/>
              </w:rPr>
              <w:t>批党员教育宣传资料，表彰和奖励优秀党员</w:t>
            </w:r>
            <w:r>
              <w:rPr>
                <w:rFonts w:ascii="宋体" w:hAnsi="宋体"/>
                <w:sz w:val="16"/>
              </w:rPr>
              <w:t>6</w:t>
            </w:r>
            <w:r>
              <w:rPr>
                <w:rFonts w:ascii="宋体" w:hAnsi="宋体"/>
                <w:sz w:val="16"/>
              </w:rPr>
              <w:t>人，走访慰问困难党员</w:t>
            </w:r>
            <w:r>
              <w:rPr>
                <w:rFonts w:ascii="宋体" w:hAnsi="宋体"/>
                <w:sz w:val="16"/>
              </w:rPr>
              <w:t>9</w:t>
            </w:r>
            <w:r>
              <w:rPr>
                <w:rFonts w:ascii="宋体" w:hAnsi="宋体"/>
                <w:sz w:val="16"/>
              </w:rPr>
              <w:t>人，</w:t>
            </w:r>
            <w:r>
              <w:rPr>
                <w:rFonts w:ascii="宋体" w:hAnsi="宋体"/>
                <w:sz w:val="16"/>
              </w:rPr>
              <w:t>2024</w:t>
            </w:r>
            <w:r>
              <w:rPr>
                <w:rFonts w:ascii="宋体" w:hAnsi="宋体"/>
                <w:sz w:val="16"/>
              </w:rPr>
              <w:t>年度荣获自治区、自治州</w:t>
            </w:r>
            <w:r>
              <w:rPr>
                <w:rFonts w:ascii="宋体" w:hAnsi="宋体"/>
                <w:sz w:val="16"/>
              </w:rPr>
              <w:t>“</w:t>
            </w:r>
            <w:r>
              <w:rPr>
                <w:rFonts w:ascii="宋体" w:hAnsi="宋体"/>
                <w:sz w:val="16"/>
              </w:rPr>
              <w:t>五个好</w:t>
            </w:r>
            <w:r>
              <w:rPr>
                <w:rFonts w:ascii="宋体" w:hAnsi="宋体"/>
                <w:sz w:val="16"/>
              </w:rPr>
              <w:t>”</w:t>
            </w:r>
            <w:r>
              <w:rPr>
                <w:rFonts w:ascii="宋体" w:hAnsi="宋体"/>
                <w:sz w:val="16"/>
              </w:rPr>
              <w:t>标准化规范化党支部。</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党建宣传栏制作数量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&gt;=20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开展党支部活动次数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订阅及购买党</w:t>
            </w:r>
            <w:r>
              <w:rPr>
                <w:rFonts w:ascii="宋体" w:hAnsi="宋体"/>
                <w:sz w:val="16"/>
              </w:rPr>
              <w:lastRenderedPageBreak/>
              <w:t>员教育宣传资料数量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&gt;=1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w:t>
            </w:r>
            <w:r>
              <w:rPr>
                <w:rFonts w:ascii="宋体" w:hAnsi="宋体"/>
                <w:sz w:val="16"/>
              </w:rPr>
              <w:t>批</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表彰和奖励优秀党员人数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116.67%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设定预期目标时统计人数不精准。</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走访慰问困难党员人数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基层党组织活动覆盖率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设定预期目标偏低，资金已全部及时支付。</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党建相关工作费用支出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订阅及购买党员教</w:t>
            </w:r>
            <w:r>
              <w:rPr>
                <w:rFonts w:ascii="宋体" w:hAnsi="宋体"/>
                <w:sz w:val="16"/>
              </w:rPr>
              <w:lastRenderedPageBreak/>
              <w:t>育宣传资料费用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&lt;</w:t>
            </w:r>
            <w:r>
              <w:rPr>
                <w:rFonts w:ascii="宋体" w:hAnsi="宋体"/>
                <w:sz w:val="16"/>
              </w:rPr>
              <w:t>=0.60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表彰和奖励优秀党员费用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走访慰问困难党员费用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开展党支部活动费用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提升基层党组织的组织力凝聚力战斗</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满意度指标设定预期目标偏低，项目实施完成后进行满意</w:t>
            </w:r>
            <w:r>
              <w:rPr>
                <w:rFonts w:ascii="宋体" w:hAnsi="宋体"/>
                <w:sz w:val="16"/>
              </w:rPr>
              <w:lastRenderedPageBreak/>
              <w:t>度调查，教师均表示很满意。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98.74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年班主任津贴补助项目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年通过实施班主任津贴补助政策，提高班主任工作积极性，提高班级管理水平。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年通过实施班主任津贴资金，</w:t>
            </w:r>
            <w:r>
              <w:rPr>
                <w:rFonts w:ascii="宋体" w:hAnsi="宋体"/>
                <w:sz w:val="16"/>
              </w:rPr>
              <w:t>222</w:t>
            </w:r>
            <w:r>
              <w:rPr>
                <w:rFonts w:ascii="宋体" w:hAnsi="宋体"/>
                <w:sz w:val="16"/>
              </w:rPr>
              <w:t>个班，每班每月</w:t>
            </w:r>
            <w:r>
              <w:rPr>
                <w:rFonts w:ascii="宋体" w:hAnsi="宋体"/>
                <w:sz w:val="16"/>
              </w:rPr>
              <w:t>400</w:t>
            </w:r>
            <w:r>
              <w:rPr>
                <w:rFonts w:ascii="宋体" w:hAnsi="宋体"/>
                <w:sz w:val="16"/>
              </w:rPr>
              <w:t>元补助政策，提高了班主任工作积极性，提高了班级管理水平。</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补助班级数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=231</w:t>
            </w:r>
            <w:r>
              <w:rPr>
                <w:rFonts w:ascii="宋体" w:hAnsi="宋体"/>
                <w:sz w:val="16"/>
              </w:rPr>
              <w:t>班</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=222</w:t>
            </w:r>
            <w:r>
              <w:rPr>
                <w:rFonts w:ascii="宋体" w:hAnsi="宋体"/>
                <w:sz w:val="16"/>
              </w:rPr>
              <w:t>班</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96.1%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9.02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222</w:t>
            </w:r>
            <w:r>
              <w:rPr>
                <w:rFonts w:ascii="宋体" w:hAnsi="宋体"/>
                <w:sz w:val="16"/>
              </w:rPr>
              <w:t>个班是</w:t>
            </w:r>
            <w:r>
              <w:rPr>
                <w:rFonts w:ascii="宋体" w:hAnsi="宋体"/>
                <w:sz w:val="16"/>
              </w:rPr>
              <w:t>2024</w:t>
            </w:r>
            <w:r>
              <w:rPr>
                <w:rFonts w:ascii="宋体" w:hAnsi="宋体"/>
                <w:sz w:val="16"/>
              </w:rPr>
              <w:t>年实际班级数，年初设定目标偏高。</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补助班主任覆盖率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资金到位</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班主任津贴补助</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&lt;=400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提高班主任工作积极性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班主任满意度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班主任补贴按时发放到位，班主任满意度高</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99.02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1"/>
        <w:gridCol w:w="604"/>
        <w:gridCol w:w="604"/>
        <w:gridCol w:w="622"/>
        <w:gridCol w:w="776"/>
        <w:gridCol w:w="604"/>
        <w:gridCol w:w="604"/>
        <w:gridCol w:w="613"/>
        <w:gridCol w:w="604"/>
        <w:gridCol w:w="604"/>
        <w:gridCol w:w="776"/>
        <w:gridCol w:w="776"/>
        <w:gridCol w:w="630"/>
        <w:gridCol w:w="62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年保教费差额资金项目</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244.83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599.51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582.46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97.16%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9.29</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244.83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599.51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582.46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减轻县城幼儿家庭经济负担，保障县城民办幼儿园和县城公办春季</w:t>
            </w:r>
            <w:r>
              <w:rPr>
                <w:rFonts w:ascii="宋体" w:hAnsi="宋体"/>
                <w:sz w:val="16"/>
              </w:rPr>
              <w:t>1949</w:t>
            </w:r>
            <w:r>
              <w:rPr>
                <w:rFonts w:ascii="宋体" w:hAnsi="宋体"/>
                <w:sz w:val="16"/>
              </w:rPr>
              <w:t>名，秋季</w:t>
            </w:r>
            <w:r>
              <w:rPr>
                <w:rFonts w:ascii="宋体" w:hAnsi="宋体"/>
                <w:sz w:val="16"/>
              </w:rPr>
              <w:t>1642</w:t>
            </w:r>
            <w:r>
              <w:rPr>
                <w:rFonts w:ascii="宋体" w:hAnsi="宋体"/>
                <w:sz w:val="16"/>
              </w:rPr>
              <w:t>名在园幼儿顺利入园，确保学前幼儿免费接受学前教育，有效维持幼儿园正常运转，促进幼儿健康成长，切实执行国家教育惠民政策。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保障县城民办幼儿园和县城公办春季</w:t>
            </w:r>
            <w:r>
              <w:rPr>
                <w:rFonts w:ascii="宋体" w:hAnsi="宋体"/>
                <w:sz w:val="16"/>
              </w:rPr>
              <w:t>1949</w:t>
            </w:r>
            <w:r>
              <w:rPr>
                <w:rFonts w:ascii="宋体" w:hAnsi="宋体"/>
                <w:sz w:val="16"/>
              </w:rPr>
              <w:t>名，秋季</w:t>
            </w:r>
            <w:r>
              <w:rPr>
                <w:rFonts w:ascii="宋体" w:hAnsi="宋体"/>
                <w:sz w:val="16"/>
              </w:rPr>
              <w:t>1642</w:t>
            </w:r>
            <w:r>
              <w:rPr>
                <w:rFonts w:ascii="宋体" w:hAnsi="宋体"/>
                <w:sz w:val="16"/>
              </w:rPr>
              <w:t>名在园幼儿顺利入园，确保学前幼儿免费接受学前教育，有效维持幼儿园正常运转，项目的实施，有效减轻县城幼儿家庭经济负担，促进幼儿健康成长，切实执行国家教育惠民政策。</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享受学前保教费差额补助幼儿园数量</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w:t>
            </w:r>
            <w:r>
              <w:rPr>
                <w:rFonts w:ascii="宋体" w:hAnsi="宋体"/>
                <w:sz w:val="16"/>
              </w:rPr>
              <w:t>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享受学前保教费差额补助幼儿人</w:t>
            </w:r>
            <w:r>
              <w:rPr>
                <w:rFonts w:ascii="宋体" w:hAnsi="宋体"/>
                <w:sz w:val="16"/>
              </w:rPr>
              <w:lastRenderedPageBreak/>
              <w:t>数（春季）</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&gt;=1949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=1949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享受学前保教费差额补助幼儿数（秋季）</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&gt;=1642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=1642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学前适龄幼儿享受保教费差额比例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=97.16%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97.16%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9.29</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由于教育年度，学校来年</w:t>
            </w:r>
            <w:r>
              <w:rPr>
                <w:rFonts w:ascii="宋体" w:hAnsi="宋体"/>
                <w:sz w:val="16"/>
              </w:rPr>
              <w:t>1</w:t>
            </w:r>
            <w:r>
              <w:rPr>
                <w:rFonts w:ascii="宋体" w:hAnsi="宋体"/>
                <w:sz w:val="16"/>
              </w:rPr>
              <w:t>月还未放假，剩余资金是用于教师</w:t>
            </w:r>
            <w:r>
              <w:rPr>
                <w:rFonts w:ascii="宋体" w:hAnsi="宋体"/>
                <w:sz w:val="16"/>
              </w:rPr>
              <w:t>1</w:t>
            </w:r>
            <w:r>
              <w:rPr>
                <w:rFonts w:ascii="宋体" w:hAnsi="宋体"/>
                <w:sz w:val="16"/>
              </w:rPr>
              <w:t>月工资发放。</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县城民办幼儿园生均幼</w:t>
            </w:r>
            <w:r>
              <w:rPr>
                <w:rFonts w:ascii="宋体" w:hAnsi="宋体"/>
                <w:sz w:val="16"/>
              </w:rPr>
              <w:lastRenderedPageBreak/>
              <w:t>儿补助标准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=3653.5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=3593.5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98.36%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9.59</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设定预期目标时计算出</w:t>
            </w:r>
            <w:r>
              <w:rPr>
                <w:rFonts w:ascii="宋体" w:hAnsi="宋体"/>
                <w:sz w:val="16"/>
              </w:rPr>
              <w:lastRenderedPageBreak/>
              <w:t>现误差，造成偏差</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县城公办幼儿园生均幼儿补助标准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=2065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=2065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91.72%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7.93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由于教育年度，学校来年</w:t>
            </w:r>
            <w:r>
              <w:rPr>
                <w:rFonts w:ascii="宋体" w:hAnsi="宋体"/>
                <w:sz w:val="16"/>
              </w:rPr>
              <w:t>1</w:t>
            </w:r>
            <w:r>
              <w:rPr>
                <w:rFonts w:ascii="宋体" w:hAnsi="宋体"/>
                <w:sz w:val="16"/>
              </w:rPr>
              <w:t>月还未放假，剩余资金是用于教师</w:t>
            </w:r>
            <w:r>
              <w:rPr>
                <w:rFonts w:ascii="宋体" w:hAnsi="宋体"/>
                <w:sz w:val="16"/>
              </w:rPr>
              <w:t>1</w:t>
            </w:r>
            <w:r>
              <w:rPr>
                <w:rFonts w:ascii="宋体" w:hAnsi="宋体"/>
                <w:sz w:val="16"/>
              </w:rPr>
              <w:t>月工资发放。</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学前适龄幼儿家庭经济负担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设定预期目标偏低，项目实施完成后进行满意度调查，家长均表示很</w:t>
            </w:r>
            <w:r>
              <w:rPr>
                <w:rFonts w:ascii="宋体" w:hAnsi="宋体"/>
                <w:sz w:val="16"/>
              </w:rPr>
              <w:lastRenderedPageBreak/>
              <w:t>满意。</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幼儿满意度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设定预期目标偏低，项目实施完成后进行满意度调查，幼儿均表示很满意。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96.10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年城乡义务教育公用经费</w:t>
            </w:r>
            <w:r>
              <w:rPr>
                <w:rFonts w:ascii="宋体" w:hAnsi="宋体"/>
                <w:sz w:val="16"/>
              </w:rPr>
              <w:t>(</w:t>
            </w:r>
            <w:r>
              <w:rPr>
                <w:rFonts w:ascii="宋体" w:hAnsi="宋体"/>
                <w:sz w:val="16"/>
              </w:rPr>
              <w:t>本级）</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115.35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115.35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落实了城乡义务教育生均公用经费基准定额，享受公用经费</w:t>
            </w:r>
            <w:r>
              <w:rPr>
                <w:rFonts w:ascii="宋体" w:hAnsi="宋体"/>
                <w:sz w:val="16"/>
              </w:rPr>
              <w:t>9838</w:t>
            </w:r>
            <w:r>
              <w:rPr>
                <w:rFonts w:ascii="宋体" w:hAnsi="宋体"/>
                <w:sz w:val="16"/>
              </w:rPr>
              <w:t>人。全面加强教育经费投入使用管理，保障学校正常运转。确保寄宿生享受生活补助。</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义务教育阶段公用经费享受人数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&gt;=9922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=9838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99.15%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13.7</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设定目标值时对人数统计有误差，造成</w:t>
            </w:r>
            <w:r>
              <w:rPr>
                <w:rFonts w:ascii="宋体" w:hAnsi="宋体"/>
                <w:sz w:val="16"/>
              </w:rPr>
              <w:t>2024</w:t>
            </w:r>
            <w:r>
              <w:rPr>
                <w:rFonts w:ascii="宋体" w:hAnsi="宋体"/>
                <w:sz w:val="16"/>
              </w:rPr>
              <w:t>年实际学生人数有偏差。</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义务教育阶段</w:t>
            </w:r>
            <w:r>
              <w:rPr>
                <w:rFonts w:ascii="宋体" w:hAnsi="宋体"/>
                <w:sz w:val="16"/>
              </w:rPr>
              <w:lastRenderedPageBreak/>
              <w:t>公用经费享受比例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初中公用经费标准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取暖费标准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随班就读学生补助标准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学校和家长满意度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指标设定预期目标偏低，项目实施完成后进行满意度</w:t>
            </w:r>
            <w:r>
              <w:rPr>
                <w:rFonts w:ascii="宋体" w:hAnsi="宋体"/>
                <w:sz w:val="16"/>
              </w:rPr>
              <w:lastRenderedPageBreak/>
              <w:t>调查，学校和家长均表示很满意。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99.70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28"/>
        <w:gridCol w:w="623"/>
        <w:gridCol w:w="623"/>
        <w:gridCol w:w="623"/>
        <w:gridCol w:w="631"/>
        <w:gridCol w:w="623"/>
        <w:gridCol w:w="623"/>
        <w:gridCol w:w="626"/>
        <w:gridCol w:w="623"/>
        <w:gridCol w:w="623"/>
        <w:gridCol w:w="776"/>
        <w:gridCol w:w="776"/>
        <w:gridCol w:w="631"/>
        <w:gridCol w:w="631"/>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年城乡义务教育公用经费（上级）</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897.94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887.78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882.84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99.44%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897.94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887.78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882.84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落实了城乡义务教育生均公用经费基准定额，享受公用经费</w:t>
            </w:r>
            <w:r>
              <w:rPr>
                <w:rFonts w:ascii="宋体" w:hAnsi="宋体"/>
                <w:sz w:val="16"/>
              </w:rPr>
              <w:t>9838</w:t>
            </w:r>
            <w:r>
              <w:rPr>
                <w:rFonts w:ascii="宋体" w:hAnsi="宋体"/>
                <w:sz w:val="16"/>
              </w:rPr>
              <w:t>人，加强教育经费投入使用管理，保障学校正常运转。确保寄宿生享受生活补助。</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义务教育阶段公用经费享受人数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=9838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=9838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义务教育阶段公用经费享受比例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资金发放及时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=99.44%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99.44%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12.82</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部分学校的采</w:t>
            </w:r>
            <w:r>
              <w:rPr>
                <w:rFonts w:ascii="宋体" w:hAnsi="宋体"/>
                <w:sz w:val="16"/>
              </w:rPr>
              <w:lastRenderedPageBreak/>
              <w:t>购优惠率，造成资金结余。</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小学公用经费标准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=720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99.04%</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4.88</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部分学校的采购优惠率，造成资金结余。</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初中公用经费标准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=940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取暖费标准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=135</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随班就读学生补助标准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=6000</w:t>
            </w:r>
            <w:r>
              <w:rPr>
                <w:rFonts w:ascii="宋体" w:hAnsi="宋体"/>
                <w:sz w:val="16"/>
              </w:rPr>
              <w:t>元</w:t>
            </w:r>
            <w:r>
              <w:rPr>
                <w:rFonts w:ascii="宋体" w:hAnsi="宋体"/>
                <w:sz w:val="16"/>
              </w:rPr>
              <w:t>/</w:t>
            </w:r>
            <w:r>
              <w:rPr>
                <w:rFonts w:ascii="宋体" w:hAnsi="宋体"/>
                <w:sz w:val="16"/>
              </w:rPr>
              <w:t>生</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98.09%</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4.76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部分学校的采购优惠率，造成资金结余。</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改善办学条件</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不断提升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学校和家长满意度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指标设定预期目标偏低，项目实施</w:t>
            </w:r>
            <w:r>
              <w:rPr>
                <w:rFonts w:ascii="宋体" w:hAnsi="宋体"/>
                <w:sz w:val="16"/>
              </w:rPr>
              <w:lastRenderedPageBreak/>
              <w:t>完成后进行满意度调查，学校，家长满意度高。</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99.46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1B5051">
        <w:tc>
          <w:tcPr>
            <w:tcW w:w="8848" w:type="dxa"/>
            <w:gridSpan w:val="14"/>
            <w:vAlign w:val="center"/>
          </w:tcPr>
          <w:p w:rsidR="001B5051" w:rsidRDefault="00B75141">
            <w:pPr>
              <w:jc w:val="center"/>
            </w:pPr>
            <w:r>
              <w:rPr>
                <w:rFonts w:ascii="宋体" w:hAnsi="宋体"/>
                <w:sz w:val="24"/>
              </w:rPr>
              <w:lastRenderedPageBreak/>
              <w:t>项目支出绩效自评表</w:t>
            </w:r>
          </w:p>
        </w:tc>
      </w:tr>
      <w:tr w:rsidR="001B5051">
        <w:tc>
          <w:tcPr>
            <w:tcW w:w="8848" w:type="dxa"/>
            <w:gridSpan w:val="14"/>
            <w:vAlign w:val="center"/>
          </w:tcPr>
          <w:p w:rsidR="001B5051" w:rsidRDefault="00B75141">
            <w:pPr>
              <w:jc w:val="center"/>
            </w:pPr>
            <w:r>
              <w:rPr>
                <w:rFonts w:ascii="宋体" w:hAnsi="宋体"/>
                <w:sz w:val="24"/>
              </w:rPr>
              <w:t>(2024</w:t>
            </w:r>
            <w:r>
              <w:rPr>
                <w:rFonts w:ascii="宋体" w:hAnsi="宋体"/>
                <w:sz w:val="24"/>
              </w:rPr>
              <w:t>年度</w:t>
            </w:r>
            <w:r>
              <w:rPr>
                <w:rFonts w:ascii="宋体" w:hAnsi="宋体"/>
                <w:sz w:val="24"/>
              </w:rPr>
              <w:t>)</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2024</w:t>
            </w:r>
            <w:r>
              <w:rPr>
                <w:rFonts w:ascii="宋体" w:hAnsi="宋体"/>
                <w:sz w:val="16"/>
              </w:rPr>
              <w:t>年春季学期学生交通补助资金</w:t>
            </w:r>
          </w:p>
        </w:tc>
      </w:tr>
      <w:tr w:rsidR="001B5051">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尉犁县教育和科学技术局</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得分</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49.33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总体目标完成情况</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按照尉犁县教育惠民政策有关要求，继续对全县小学阶段距离学校</w:t>
            </w:r>
            <w:r>
              <w:rPr>
                <w:rFonts w:ascii="宋体" w:hAnsi="宋体"/>
                <w:sz w:val="16"/>
              </w:rPr>
              <w:t>3</w:t>
            </w:r>
            <w:r>
              <w:rPr>
                <w:rFonts w:ascii="宋体" w:hAnsi="宋体"/>
                <w:sz w:val="16"/>
              </w:rPr>
              <w:t>公里以上乘车走读生、寄宿生交通费进行补助，根据乘车距离不同，补助标准每趟</w:t>
            </w:r>
            <w:r>
              <w:rPr>
                <w:rFonts w:ascii="宋体" w:hAnsi="宋体"/>
                <w:sz w:val="16"/>
              </w:rPr>
              <w:t>2.5</w:t>
            </w:r>
            <w:r>
              <w:rPr>
                <w:rFonts w:ascii="宋体" w:hAnsi="宋体"/>
                <w:sz w:val="16"/>
              </w:rPr>
              <w:t>元到</w:t>
            </w:r>
            <w:r>
              <w:rPr>
                <w:rFonts w:ascii="宋体" w:hAnsi="宋体"/>
                <w:sz w:val="16"/>
              </w:rPr>
              <w:t>10</w:t>
            </w:r>
            <w:r>
              <w:rPr>
                <w:rFonts w:ascii="宋体" w:hAnsi="宋体"/>
                <w:sz w:val="16"/>
              </w:rPr>
              <w:t>元不等，切实减轻困难家庭经济负担。</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B5051" w:rsidRDefault="00B75141">
            <w:r>
              <w:rPr>
                <w:rFonts w:ascii="宋体" w:hAnsi="宋体"/>
                <w:sz w:val="16"/>
              </w:rPr>
              <w:t>2024</w:t>
            </w:r>
            <w:r>
              <w:rPr>
                <w:rFonts w:ascii="宋体" w:hAnsi="宋体"/>
                <w:sz w:val="16"/>
              </w:rPr>
              <w:t>年完成对全县小学阶段距离学校</w:t>
            </w:r>
            <w:r>
              <w:rPr>
                <w:rFonts w:ascii="宋体" w:hAnsi="宋体"/>
                <w:sz w:val="16"/>
              </w:rPr>
              <w:t>3</w:t>
            </w:r>
            <w:r>
              <w:rPr>
                <w:rFonts w:ascii="宋体" w:hAnsi="宋体"/>
                <w:sz w:val="16"/>
              </w:rPr>
              <w:t>公里以上</w:t>
            </w:r>
            <w:r>
              <w:rPr>
                <w:rFonts w:ascii="宋体" w:hAnsi="宋体"/>
                <w:sz w:val="16"/>
              </w:rPr>
              <w:t>1084</w:t>
            </w:r>
            <w:r>
              <w:rPr>
                <w:rFonts w:ascii="宋体" w:hAnsi="宋体"/>
                <w:sz w:val="16"/>
              </w:rPr>
              <w:t>名乘车走读生、寄宿生交通费进行补助，根据乘车距离不同，补助标准每趟</w:t>
            </w:r>
            <w:r>
              <w:rPr>
                <w:rFonts w:ascii="宋体" w:hAnsi="宋体"/>
                <w:sz w:val="16"/>
              </w:rPr>
              <w:t>2.5</w:t>
            </w:r>
            <w:r>
              <w:rPr>
                <w:rFonts w:ascii="宋体" w:hAnsi="宋体"/>
                <w:sz w:val="16"/>
              </w:rPr>
              <w:t>元到</w:t>
            </w:r>
            <w:r>
              <w:rPr>
                <w:rFonts w:ascii="宋体" w:hAnsi="宋体"/>
                <w:sz w:val="16"/>
              </w:rPr>
              <w:t>10</w:t>
            </w:r>
            <w:r>
              <w:rPr>
                <w:rFonts w:ascii="宋体" w:hAnsi="宋体"/>
                <w:sz w:val="16"/>
              </w:rPr>
              <w:t>元不等，切实减轻困难家庭经济负担。</w:t>
            </w:r>
          </w:p>
        </w:tc>
      </w:tr>
      <w:tr w:rsidR="001B5051">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偏差原因分析及改进措施</w:t>
            </w:r>
          </w:p>
        </w:tc>
      </w:tr>
      <w:tr w:rsidR="001B505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乘车交通补助学生人数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=1084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=1084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符合要求学生乘车免费比例</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寄宿生乘车交通补助标准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&lt;=20</w:t>
            </w:r>
            <w:r>
              <w:rPr>
                <w:rFonts w:ascii="宋体" w:hAnsi="宋体"/>
                <w:sz w:val="16"/>
              </w:rPr>
              <w:t>元</w:t>
            </w:r>
            <w:r>
              <w:rPr>
                <w:rFonts w:ascii="宋体" w:hAnsi="宋体"/>
                <w:sz w:val="16"/>
              </w:rPr>
              <w:t>/</w:t>
            </w:r>
            <w:r>
              <w:rPr>
                <w:rFonts w:ascii="宋体" w:hAnsi="宋体"/>
                <w:sz w:val="16"/>
              </w:rPr>
              <w:t>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r>
              <w:rPr>
                <w:rFonts w:ascii="宋体" w:hAnsi="宋体"/>
                <w:sz w:val="16"/>
              </w:rPr>
              <w:t>元</w:t>
            </w:r>
            <w:r>
              <w:rPr>
                <w:rFonts w:ascii="宋体" w:hAnsi="宋体"/>
                <w:sz w:val="16"/>
              </w:rPr>
              <w:t>/</w:t>
            </w:r>
            <w:r>
              <w:rPr>
                <w:rFonts w:ascii="宋体" w:hAnsi="宋体"/>
                <w:sz w:val="16"/>
              </w:rPr>
              <w:t>周</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走读生乘车交通补助标准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&lt;=10</w:t>
            </w:r>
            <w:r>
              <w:rPr>
                <w:rFonts w:ascii="宋体" w:hAnsi="宋体"/>
                <w:sz w:val="16"/>
              </w:rPr>
              <w:t>元</w:t>
            </w:r>
            <w:r>
              <w:rPr>
                <w:rFonts w:ascii="宋体" w:hAnsi="宋体"/>
                <w:sz w:val="16"/>
              </w:rPr>
              <w:t>/</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r>
              <w:rPr>
                <w:rFonts w:ascii="宋体" w:hAnsi="宋体"/>
                <w:sz w:val="16"/>
              </w:rPr>
              <w:t>元</w:t>
            </w:r>
            <w:r>
              <w:rPr>
                <w:rFonts w:ascii="宋体" w:hAnsi="宋体"/>
                <w:sz w:val="16"/>
              </w:rPr>
              <w:t>/</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学生家庭经济负担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有效减轻</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1B5051">
            <w:pPr>
              <w:jc w:val="center"/>
            </w:pP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乘车学生满意度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设定目标值偏低，项目实施完成后开展满意度调查，乘车学生均表示很满意。</w:t>
            </w:r>
          </w:p>
        </w:tc>
      </w:tr>
      <w:tr w:rsidR="001B5051">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vMerge/>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乘车学生家长满意度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设定目标值偏低，项目实施完成后开展</w:t>
            </w:r>
            <w:r>
              <w:rPr>
                <w:rFonts w:ascii="宋体" w:hAnsi="宋体"/>
                <w:sz w:val="16"/>
              </w:rPr>
              <w:lastRenderedPageBreak/>
              <w:t>满意度调查，乘车学生家长均表示很满意。</w:t>
            </w:r>
          </w:p>
        </w:tc>
      </w:tr>
      <w:tr w:rsidR="001B5051">
        <w:tc>
          <w:tcPr>
            <w:tcW w:w="2528" w:type="dxa"/>
            <w:gridSpan w:val="4"/>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tcPr>
          <w:p w:rsidR="001B5051" w:rsidRDefault="001B5051"/>
        </w:tc>
        <w:tc>
          <w:tcPr>
            <w:tcW w:w="632" w:type="dxa"/>
            <w:tcBorders>
              <w:top w:val="single" w:sz="10" w:space="0" w:color="auto"/>
              <w:left w:val="single" w:sz="10" w:space="0" w:color="auto"/>
              <w:bottom w:val="single" w:sz="10" w:space="0" w:color="auto"/>
              <w:right w:val="single" w:sz="10" w:space="0" w:color="auto"/>
            </w:tcBorders>
            <w:vAlign w:val="center"/>
          </w:tcPr>
          <w:p w:rsidR="001B5051" w:rsidRDefault="00B7514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B5051" w:rsidRDefault="001B5051"/>
        </w:tc>
      </w:tr>
    </w:tbl>
    <w:p w:rsidR="001B5051" w:rsidRDefault="00B75141">
      <w:r>
        <w:br w:type="page"/>
      </w:r>
    </w:p>
    <w:p w:rsidR="001B5051" w:rsidRDefault="00B75141">
      <w:pPr>
        <w:spacing w:line="640" w:lineRule="exact"/>
        <w:ind w:firstLine="640"/>
        <w:outlineLvl w:val="2"/>
      </w:pPr>
      <w:r>
        <w:rPr>
          <w:rFonts w:ascii="黑体" w:eastAsia="黑体" w:hAnsi="黑体"/>
        </w:rPr>
        <w:lastRenderedPageBreak/>
        <w:t>十二、其他需说明的事项</w:t>
      </w:r>
    </w:p>
    <w:p w:rsidR="001B5051" w:rsidRDefault="00B75141">
      <w:pPr>
        <w:spacing w:line="580" w:lineRule="exact"/>
        <w:ind w:firstLine="640"/>
      </w:pPr>
      <w:r>
        <w:rPr>
          <w:rFonts w:ascii="仿宋_GB2312" w:eastAsia="仿宋_GB2312" w:hAnsi="仿宋_GB2312"/>
        </w:rPr>
        <w:t>本年度本单位整体绩效自评表由主管部门编报并公开。</w:t>
      </w:r>
    </w:p>
    <w:p w:rsidR="001B5051" w:rsidRDefault="00B75141">
      <w:r>
        <w:br w:type="page"/>
      </w:r>
    </w:p>
    <w:p w:rsidR="001B5051" w:rsidRDefault="00B75141">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1B5051" w:rsidRDefault="00B75141">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1B5051" w:rsidRDefault="00B75141">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1B5051" w:rsidRDefault="00B75141">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1B5051" w:rsidRDefault="00B75141">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1B5051" w:rsidRDefault="00B75141">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1B5051" w:rsidRDefault="00B75141">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1B5051" w:rsidRDefault="00B75141">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1B5051" w:rsidRDefault="00B75141">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w:t>
      </w:r>
      <w:r>
        <w:rPr>
          <w:rFonts w:ascii="仿宋_GB2312" w:eastAsia="仿宋_GB2312" w:hAnsi="仿宋_GB2312"/>
        </w:rPr>
        <w:t>，也包括事业收入、经营收入、其他收入的结转和结余。</w:t>
      </w:r>
    </w:p>
    <w:p w:rsidR="001B5051" w:rsidRDefault="00B75141">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1B5051" w:rsidRDefault="00B75141">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1B5051" w:rsidRDefault="00B75141">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1B5051" w:rsidRDefault="00B75141">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1B5051" w:rsidRDefault="00B75141">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w:t>
      </w:r>
      <w:r>
        <w:rPr>
          <w:rFonts w:ascii="仿宋_GB2312" w:eastAsia="仿宋_GB2312" w:hAnsi="仿宋_GB2312"/>
        </w:rPr>
        <w:t>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1B5051" w:rsidRDefault="00B75141">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1B5051" w:rsidRDefault="00B75141">
      <w:r>
        <w:br w:type="page"/>
      </w:r>
    </w:p>
    <w:p w:rsidR="001B5051" w:rsidRDefault="00B75141">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1B5051" w:rsidRDefault="00B75141">
      <w:pPr>
        <w:ind w:firstLine="640"/>
      </w:pPr>
      <w:r>
        <w:rPr>
          <w:rFonts w:ascii="仿宋_GB2312" w:eastAsia="仿宋_GB2312" w:hAnsi="仿宋_GB2312"/>
        </w:rPr>
        <w:t>一、《收入支出决算总表》</w:t>
      </w:r>
    </w:p>
    <w:p w:rsidR="001B5051" w:rsidRDefault="00B75141">
      <w:pPr>
        <w:ind w:firstLine="640"/>
      </w:pPr>
      <w:r>
        <w:rPr>
          <w:rFonts w:ascii="仿宋_GB2312" w:eastAsia="仿宋_GB2312" w:hAnsi="仿宋_GB2312"/>
        </w:rPr>
        <w:t>二、《收入决算表》</w:t>
      </w:r>
    </w:p>
    <w:p w:rsidR="001B5051" w:rsidRDefault="00B75141">
      <w:pPr>
        <w:ind w:firstLine="640"/>
      </w:pPr>
      <w:r>
        <w:rPr>
          <w:rFonts w:ascii="仿宋_GB2312" w:eastAsia="仿宋_GB2312" w:hAnsi="仿宋_GB2312"/>
        </w:rPr>
        <w:t>三、《支出决算表》</w:t>
      </w:r>
    </w:p>
    <w:p w:rsidR="001B5051" w:rsidRDefault="00B75141">
      <w:pPr>
        <w:ind w:firstLine="640"/>
      </w:pPr>
      <w:r>
        <w:rPr>
          <w:rFonts w:ascii="仿宋_GB2312" w:eastAsia="仿宋_GB2312" w:hAnsi="仿宋_GB2312"/>
        </w:rPr>
        <w:t>四、《财政拨款收</w:t>
      </w:r>
      <w:r>
        <w:rPr>
          <w:rFonts w:ascii="仿宋_GB2312" w:eastAsia="仿宋_GB2312" w:hAnsi="仿宋_GB2312"/>
        </w:rPr>
        <w:t>入支出决算总表》</w:t>
      </w:r>
    </w:p>
    <w:p w:rsidR="001B5051" w:rsidRDefault="00B75141">
      <w:pPr>
        <w:ind w:firstLine="640"/>
      </w:pPr>
      <w:r>
        <w:rPr>
          <w:rFonts w:ascii="仿宋_GB2312" w:eastAsia="仿宋_GB2312" w:hAnsi="仿宋_GB2312"/>
        </w:rPr>
        <w:t>五、《一般公共预算财政拨款支出决算表》</w:t>
      </w:r>
    </w:p>
    <w:p w:rsidR="001B5051" w:rsidRDefault="00B75141">
      <w:pPr>
        <w:ind w:firstLine="640"/>
      </w:pPr>
      <w:r>
        <w:rPr>
          <w:rFonts w:ascii="仿宋_GB2312" w:eastAsia="仿宋_GB2312" w:hAnsi="仿宋_GB2312"/>
        </w:rPr>
        <w:t>六、《一般公共预算财政拨款基本支出决算表》</w:t>
      </w:r>
    </w:p>
    <w:p w:rsidR="001B5051" w:rsidRDefault="00B75141">
      <w:pPr>
        <w:ind w:firstLine="640"/>
      </w:pPr>
      <w:r>
        <w:rPr>
          <w:rFonts w:ascii="仿宋_GB2312" w:eastAsia="仿宋_GB2312" w:hAnsi="仿宋_GB2312"/>
        </w:rPr>
        <w:t>七、《政府性基金预算财政拨款收入支出决算表》</w:t>
      </w:r>
    </w:p>
    <w:p w:rsidR="001B5051" w:rsidRDefault="00B75141">
      <w:pPr>
        <w:ind w:firstLine="640"/>
      </w:pPr>
      <w:r>
        <w:rPr>
          <w:rFonts w:ascii="仿宋_GB2312" w:eastAsia="仿宋_GB2312" w:hAnsi="仿宋_GB2312"/>
        </w:rPr>
        <w:t>八、《国有资本经营预算财政拨款收入支出决算表》</w:t>
      </w:r>
    </w:p>
    <w:p w:rsidR="001B5051" w:rsidRDefault="00B75141">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1B5051" w:rsidRDefault="001B5051">
      <w:pPr>
        <w:ind w:firstLine="640"/>
      </w:pPr>
    </w:p>
    <w:p w:rsidR="001B5051" w:rsidRDefault="001B5051">
      <w:pPr>
        <w:ind w:firstLine="640"/>
      </w:pPr>
    </w:p>
    <w:p w:rsidR="001B5051" w:rsidRDefault="001B5051">
      <w:pPr>
        <w:ind w:firstLine="640"/>
      </w:pPr>
    </w:p>
    <w:p w:rsidR="001B5051" w:rsidRDefault="001B5051">
      <w:pPr>
        <w:ind w:firstLine="640"/>
      </w:pPr>
    </w:p>
    <w:p w:rsidR="001B5051" w:rsidRDefault="001B5051">
      <w:pPr>
        <w:ind w:firstLine="640"/>
      </w:pPr>
    </w:p>
    <w:sectPr w:rsidR="001B5051">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141" w:rsidRDefault="00B75141">
      <w:r>
        <w:separator/>
      </w:r>
    </w:p>
  </w:endnote>
  <w:endnote w:type="continuationSeparator" w:id="0">
    <w:p w:rsidR="00B75141" w:rsidRDefault="00B75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051" w:rsidRDefault="00B75141">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B5051" w:rsidRDefault="00B75141">
                          <w:pPr>
                            <w:pStyle w:val="a4"/>
                          </w:pPr>
                          <w:r>
                            <w:rPr>
                              <w:rFonts w:hint="eastAsia"/>
                            </w:rPr>
                            <w:fldChar w:fldCharType="begin"/>
                          </w:r>
                          <w:r>
                            <w:rPr>
                              <w:rFonts w:hint="eastAsia"/>
                            </w:rPr>
                            <w:instrText xml:space="preserve"> PAGE  \* MERGEFORMAT </w:instrText>
                          </w:r>
                          <w:r>
                            <w:rPr>
                              <w:rFonts w:hint="eastAsia"/>
                            </w:rPr>
                            <w:fldChar w:fldCharType="separate"/>
                          </w:r>
                          <w:r w:rsidR="006F6821">
                            <w:rPr>
                              <w:noProof/>
                            </w:rPr>
                            <w:t>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1B5051" w:rsidRDefault="00B75141">
                    <w:pPr>
                      <w:pStyle w:val="a4"/>
                    </w:pPr>
                    <w:r>
                      <w:rPr>
                        <w:rFonts w:hint="eastAsia"/>
                      </w:rPr>
                      <w:fldChar w:fldCharType="begin"/>
                    </w:r>
                    <w:r>
                      <w:rPr>
                        <w:rFonts w:hint="eastAsia"/>
                      </w:rPr>
                      <w:instrText xml:space="preserve"> PAGE  \* MERGEFORMAT </w:instrText>
                    </w:r>
                    <w:r>
                      <w:rPr>
                        <w:rFonts w:hint="eastAsia"/>
                      </w:rPr>
                      <w:fldChar w:fldCharType="separate"/>
                    </w:r>
                    <w:r w:rsidR="006F6821">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141" w:rsidRDefault="00B75141">
      <w:r>
        <w:separator/>
      </w:r>
    </w:p>
  </w:footnote>
  <w:footnote w:type="continuationSeparator" w:id="0">
    <w:p w:rsidR="00B75141" w:rsidRDefault="00B751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1B5051"/>
    <w:rsid w:val="001B5051"/>
    <w:rsid w:val="006F6821"/>
    <w:rsid w:val="00B75141"/>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EBC505-4C5F-4E6E-85D8-308B49807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8417</Words>
  <Characters>47981</Characters>
  <Application>Microsoft Office Word</Application>
  <DocSecurity>0</DocSecurity>
  <Lines>399</Lines>
  <Paragraphs>112</Paragraphs>
  <ScaleCrop>false</ScaleCrop>
  <Company>Organization</Company>
  <LinksUpToDate>false</LinksUpToDate>
  <CharactersWithSpaces>56286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